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917A9B9" w:rsidR="004F0988" w:rsidRPr="00423E43" w:rsidRDefault="004F0988" w:rsidP="00133525">
            <w:pPr>
              <w:pStyle w:val="ZA"/>
              <w:framePr w:w="0" w:hRule="auto" w:wrap="auto" w:vAnchor="margin" w:hAnchor="text" w:yAlign="inline"/>
            </w:pPr>
            <w:bookmarkStart w:id="0" w:name="page1"/>
            <w:r w:rsidRPr="00423E43">
              <w:rPr>
                <w:sz w:val="64"/>
              </w:rPr>
              <w:t xml:space="preserve">3GPP </w:t>
            </w:r>
            <w:bookmarkStart w:id="1" w:name="specType1"/>
            <w:r w:rsidR="0063543D" w:rsidRPr="00423E43">
              <w:rPr>
                <w:sz w:val="64"/>
              </w:rPr>
              <w:t>TR</w:t>
            </w:r>
            <w:bookmarkEnd w:id="1"/>
            <w:r w:rsidRPr="00423E43">
              <w:rPr>
                <w:sz w:val="64"/>
              </w:rPr>
              <w:t xml:space="preserve"> </w:t>
            </w:r>
            <w:bookmarkStart w:id="2" w:name="specNumber"/>
            <w:r w:rsidR="003A61B1" w:rsidRPr="00423E43">
              <w:rPr>
                <w:sz w:val="64"/>
              </w:rPr>
              <w:t>26.854</w:t>
            </w:r>
            <w:bookmarkEnd w:id="2"/>
            <w:r w:rsidR="00B76B24">
              <w:rPr>
                <w:sz w:val="64"/>
              </w:rPr>
              <w:t xml:space="preserve"> </w:t>
            </w:r>
            <w:r w:rsidRPr="00423E43">
              <w:t>V</w:t>
            </w:r>
            <w:bookmarkStart w:id="3" w:name="specVersion"/>
            <w:r w:rsidR="00423E43" w:rsidRPr="00423E43">
              <w:t>0.</w:t>
            </w:r>
            <w:r w:rsidR="00690549">
              <w:t>2</w:t>
            </w:r>
            <w:r w:rsidR="00423E43" w:rsidRPr="00423E43">
              <w:t>.</w:t>
            </w:r>
            <w:bookmarkEnd w:id="3"/>
            <w:r w:rsidR="00690549">
              <w:t>0</w:t>
            </w:r>
            <w:r w:rsidRPr="00423E43">
              <w:t xml:space="preserve"> </w:t>
            </w:r>
            <w:r w:rsidRPr="00423E43">
              <w:rPr>
                <w:sz w:val="32"/>
              </w:rPr>
              <w:t>(</w:t>
            </w:r>
            <w:bookmarkStart w:id="4" w:name="issueDate"/>
            <w:r w:rsidR="00423E43" w:rsidRPr="00423E43">
              <w:rPr>
                <w:sz w:val="32"/>
              </w:rPr>
              <w:t>2024</w:t>
            </w:r>
            <w:r w:rsidRPr="00423E43">
              <w:rPr>
                <w:sz w:val="32"/>
              </w:rPr>
              <w:t>-</w:t>
            </w:r>
            <w:bookmarkEnd w:id="4"/>
            <w:r w:rsidR="00690549">
              <w:rPr>
                <w:sz w:val="32"/>
              </w:rPr>
              <w:t>1</w:t>
            </w:r>
            <w:r w:rsidR="00212AF0" w:rsidRPr="00423E43">
              <w:rPr>
                <w:sz w:val="32"/>
              </w:rPr>
              <w:t>0</w:t>
            </w:r>
            <w:r w:rsidRPr="00423E43">
              <w:rPr>
                <w:sz w:val="32"/>
              </w:rPr>
              <w:t>)</w:t>
            </w:r>
          </w:p>
        </w:tc>
      </w:tr>
      <w:tr w:rsidR="004F0988" w14:paraId="0FFD4F19" w14:textId="77777777" w:rsidTr="005E4BB2">
        <w:trPr>
          <w:trHeight w:hRule="exact" w:val="1134"/>
        </w:trPr>
        <w:tc>
          <w:tcPr>
            <w:tcW w:w="10423" w:type="dxa"/>
            <w:gridSpan w:val="2"/>
            <w:shd w:val="clear" w:color="auto" w:fill="auto"/>
          </w:tcPr>
          <w:p w14:paraId="5AB75458" w14:textId="7F408530" w:rsidR="004F0988" w:rsidRPr="00423E43" w:rsidRDefault="004F0988" w:rsidP="00133525">
            <w:pPr>
              <w:pStyle w:val="ZB"/>
              <w:framePr w:w="0" w:hRule="auto" w:wrap="auto" w:vAnchor="margin" w:hAnchor="text" w:yAlign="inline"/>
            </w:pPr>
            <w:r w:rsidRPr="00423E43">
              <w:t xml:space="preserve">Technical </w:t>
            </w:r>
            <w:bookmarkStart w:id="5" w:name="spectype2"/>
            <w:r w:rsidR="00D57972" w:rsidRPr="00423E43">
              <w:t>Report</w:t>
            </w:r>
            <w:bookmarkEnd w:id="5"/>
          </w:p>
          <w:p w14:paraId="462B8E42" w14:textId="542A76DC" w:rsidR="00BA4B8D" w:rsidRPr="00423E43" w:rsidRDefault="00BA4B8D" w:rsidP="00BA4B8D">
            <w:pPr>
              <w:pStyle w:val="Guidance"/>
            </w:pPr>
            <w:r w:rsidRPr="00423E43">
              <w:br/>
            </w:r>
            <w:r w:rsidRPr="00423E43">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0B69BD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926D0">
              <w:t>Services and System Aspects</w:t>
            </w:r>
          </w:p>
          <w:p w14:paraId="1D2A8F5E" w14:textId="2BD9DD39" w:rsidR="004F0988" w:rsidRPr="004D3578" w:rsidRDefault="00575560" w:rsidP="00133525">
            <w:pPr>
              <w:pStyle w:val="ZT"/>
              <w:framePr w:wrap="auto" w:hAnchor="text" w:yAlign="inline"/>
            </w:pPr>
            <w:r w:rsidRPr="00C15B9D">
              <w:rPr>
                <w:color w:val="262626"/>
                <w:sz w:val="36"/>
                <w:lang w:eastAsia="ja-JP"/>
              </w:rPr>
              <w:t>Study on Haptics</w:t>
            </w:r>
            <w:r>
              <w:rPr>
                <w:color w:val="262626"/>
                <w:sz w:val="36"/>
                <w:lang w:eastAsia="ja-JP"/>
              </w:rPr>
              <w:t xml:space="preserve"> in 5G Media </w:t>
            </w:r>
            <w:r>
              <w:rPr>
                <w:rFonts w:eastAsia="SimSun"/>
                <w:color w:val="262626"/>
                <w:sz w:val="36"/>
                <w:lang w:val="en-US" w:eastAsia="zh-CN"/>
              </w:rPr>
              <w:t>Services</w:t>
            </w:r>
            <w:bookmarkEnd w:id="6"/>
          </w:p>
          <w:p w14:paraId="04CAC1E0" w14:textId="6B15D3C9" w:rsidR="004F0988" w:rsidRPr="00133525" w:rsidRDefault="004F0988" w:rsidP="00133525">
            <w:pPr>
              <w:pStyle w:val="ZT"/>
              <w:framePr w:wrap="auto" w:hAnchor="text" w:yAlign="inline"/>
              <w:rPr>
                <w:i/>
                <w:sz w:val="28"/>
              </w:rPr>
            </w:pPr>
            <w:r w:rsidRPr="004D3578">
              <w:t>(</w:t>
            </w:r>
            <w:r w:rsidRPr="00C8782D">
              <w:rPr>
                <w:rStyle w:val="ZGSM"/>
              </w:rPr>
              <w:t xml:space="preserve">Release </w:t>
            </w:r>
            <w:bookmarkStart w:id="7" w:name="specRelease"/>
            <w:r w:rsidRPr="00C8782D">
              <w:rPr>
                <w:rStyle w:val="ZGSM"/>
              </w:rPr>
              <w:t>1</w:t>
            </w:r>
            <w:r w:rsidR="009E1174" w:rsidRPr="00C8782D">
              <w:rPr>
                <w:rStyle w:val="ZGSM"/>
              </w:rPr>
              <w:t>9</w:t>
            </w:r>
            <w:bookmarkEnd w:id="7"/>
            <w:r w:rsidRPr="00C8782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8D72E68" w:rsidR="00D82E6F" w:rsidRDefault="009E1174" w:rsidP="00D82E6F">
            <w:pPr>
              <w:rPr>
                <w:i/>
              </w:rPr>
            </w:pPr>
            <w:r>
              <w:rPr>
                <w:i/>
                <w:noProof/>
              </w:rPr>
              <w:drawing>
                <wp:inline distT="0" distB="0" distL="0" distR="0" wp14:anchorId="6E429F5D" wp14:editId="489B4C9E">
                  <wp:extent cx="1285875" cy="7905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2269FE10" w:rsidR="00D82E6F" w:rsidRDefault="009E1174" w:rsidP="00D82E6F">
            <w:pPr>
              <w:jc w:val="right"/>
            </w:pPr>
            <w:r>
              <w:rPr>
                <w:noProof/>
              </w:rPr>
              <w:drawing>
                <wp:inline distT="0" distB="0" distL="0" distR="0" wp14:anchorId="6B8977E6" wp14:editId="23F8FF61">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72309A6"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786658" w:rsidR="00E16509" w:rsidRPr="00133525" w:rsidRDefault="00E16509" w:rsidP="00133525">
            <w:pPr>
              <w:pStyle w:val="FP"/>
              <w:jc w:val="center"/>
              <w:rPr>
                <w:noProof/>
                <w:sz w:val="18"/>
              </w:rPr>
            </w:pPr>
            <w:r w:rsidRPr="00501273">
              <w:rPr>
                <w:noProof/>
                <w:sz w:val="18"/>
              </w:rPr>
              <w:t xml:space="preserve">© </w:t>
            </w:r>
            <w:bookmarkStart w:id="12" w:name="copyrightDate"/>
            <w:r w:rsidRPr="00501273">
              <w:rPr>
                <w:noProof/>
                <w:sz w:val="18"/>
              </w:rPr>
              <w:t>2</w:t>
            </w:r>
            <w:r w:rsidR="008E2D68" w:rsidRPr="00501273">
              <w:rPr>
                <w:noProof/>
                <w:sz w:val="18"/>
              </w:rPr>
              <w:t>02</w:t>
            </w:r>
            <w:bookmarkEnd w:id="12"/>
            <w:r w:rsidR="00501273" w:rsidRPr="00501273">
              <w:rPr>
                <w:noProof/>
                <w:sz w:val="18"/>
              </w:rPr>
              <w:t>4</w:t>
            </w:r>
            <w:r w:rsidRPr="00501273">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2F4489D" w14:textId="12419F4F" w:rsidR="006A382C" w:rsidRPr="00FD1967" w:rsidRDefault="004D3578">
      <w:pPr>
        <w:pStyle w:val="TOC1"/>
        <w:rPr>
          <w:rFonts w:asciiTheme="minorHAnsi" w:eastAsiaTheme="minorEastAsia" w:hAnsiTheme="minorHAnsi" w:cstheme="minorBidi"/>
          <w:kern w:val="2"/>
          <w:sz w:val="24"/>
          <w:szCs w:val="24"/>
          <w:lang w:val="en-US" w:eastAsia="fr-FR"/>
          <w14:ligatures w14:val="standardContextual"/>
        </w:rPr>
      </w:pPr>
      <w:r w:rsidRPr="004D3578">
        <w:fldChar w:fldCharType="begin"/>
      </w:r>
      <w:r w:rsidRPr="004D3578">
        <w:instrText xml:space="preserve"> TOC \o "1-9" </w:instrText>
      </w:r>
      <w:r w:rsidRPr="004D3578">
        <w:fldChar w:fldCharType="separate"/>
      </w:r>
      <w:r w:rsidR="006A382C">
        <w:t>Foreword</w:t>
      </w:r>
      <w:r w:rsidR="006A382C">
        <w:tab/>
      </w:r>
      <w:r w:rsidR="006A382C">
        <w:fldChar w:fldCharType="begin"/>
      </w:r>
      <w:r w:rsidR="006A382C">
        <w:instrText xml:space="preserve"> PAGEREF _Toc181201195 \h </w:instrText>
      </w:r>
      <w:r w:rsidR="006A382C">
        <w:fldChar w:fldCharType="separate"/>
      </w:r>
      <w:r w:rsidR="006A382C">
        <w:t>6</w:t>
      </w:r>
      <w:r w:rsidR="006A382C">
        <w:fldChar w:fldCharType="end"/>
      </w:r>
    </w:p>
    <w:p w14:paraId="10926DE7" w14:textId="3733BB5E" w:rsidR="006A382C" w:rsidRPr="00FD1967" w:rsidRDefault="006A382C">
      <w:pPr>
        <w:pStyle w:val="TOC1"/>
        <w:rPr>
          <w:rFonts w:asciiTheme="minorHAnsi" w:eastAsiaTheme="minorEastAsia" w:hAnsiTheme="minorHAnsi" w:cstheme="minorBidi"/>
          <w:kern w:val="2"/>
          <w:sz w:val="24"/>
          <w:szCs w:val="24"/>
          <w:lang w:val="en-US" w:eastAsia="fr-FR"/>
          <w14:ligatures w14:val="standardContextual"/>
        </w:rPr>
      </w:pPr>
      <w:r>
        <w:t>Introduction</w:t>
      </w:r>
      <w:r>
        <w:tab/>
      </w:r>
      <w:r>
        <w:fldChar w:fldCharType="begin"/>
      </w:r>
      <w:r>
        <w:instrText xml:space="preserve"> PAGEREF _Toc181201196 \h </w:instrText>
      </w:r>
      <w:r>
        <w:fldChar w:fldCharType="separate"/>
      </w:r>
      <w:r>
        <w:t>7</w:t>
      </w:r>
      <w:r>
        <w:fldChar w:fldCharType="end"/>
      </w:r>
    </w:p>
    <w:p w14:paraId="5C8EF99A" w14:textId="0B27B623" w:rsidR="006A382C" w:rsidRPr="00FD1967" w:rsidRDefault="006A382C">
      <w:pPr>
        <w:pStyle w:val="TOC1"/>
        <w:rPr>
          <w:rFonts w:asciiTheme="minorHAnsi" w:eastAsiaTheme="minorEastAsia" w:hAnsiTheme="minorHAnsi" w:cstheme="minorBidi"/>
          <w:kern w:val="2"/>
          <w:sz w:val="24"/>
          <w:szCs w:val="24"/>
          <w:lang w:val="en-US" w:eastAsia="fr-FR"/>
          <w14:ligatures w14:val="standardContextual"/>
        </w:rPr>
      </w:pPr>
      <w:r>
        <w:t>1</w:t>
      </w:r>
      <w:r w:rsidRPr="00FD1967">
        <w:rPr>
          <w:rFonts w:asciiTheme="minorHAnsi" w:eastAsiaTheme="minorEastAsia" w:hAnsiTheme="minorHAnsi" w:cstheme="minorBidi"/>
          <w:kern w:val="2"/>
          <w:sz w:val="24"/>
          <w:szCs w:val="24"/>
          <w:lang w:val="en-US" w:eastAsia="fr-FR"/>
          <w14:ligatures w14:val="standardContextual"/>
        </w:rPr>
        <w:tab/>
      </w:r>
      <w:r>
        <w:t>Scope</w:t>
      </w:r>
      <w:r>
        <w:tab/>
      </w:r>
      <w:r>
        <w:fldChar w:fldCharType="begin"/>
      </w:r>
      <w:r>
        <w:instrText xml:space="preserve"> PAGEREF _Toc181201197 \h </w:instrText>
      </w:r>
      <w:r>
        <w:fldChar w:fldCharType="separate"/>
      </w:r>
      <w:r>
        <w:t>8</w:t>
      </w:r>
      <w:r>
        <w:fldChar w:fldCharType="end"/>
      </w:r>
    </w:p>
    <w:p w14:paraId="740A7C1B" w14:textId="0CE221AA" w:rsidR="006A382C" w:rsidRPr="00FD1967" w:rsidRDefault="006A382C">
      <w:pPr>
        <w:pStyle w:val="TOC1"/>
        <w:rPr>
          <w:rFonts w:asciiTheme="minorHAnsi" w:eastAsiaTheme="minorEastAsia" w:hAnsiTheme="minorHAnsi" w:cstheme="minorBidi"/>
          <w:kern w:val="2"/>
          <w:sz w:val="24"/>
          <w:szCs w:val="24"/>
          <w:lang w:val="en-US" w:eastAsia="fr-FR"/>
          <w14:ligatures w14:val="standardContextual"/>
        </w:rPr>
      </w:pPr>
      <w:r>
        <w:t>2</w:t>
      </w:r>
      <w:r w:rsidRPr="00FD1967">
        <w:rPr>
          <w:rFonts w:asciiTheme="minorHAnsi" w:eastAsiaTheme="minorEastAsia" w:hAnsiTheme="minorHAnsi" w:cstheme="minorBidi"/>
          <w:kern w:val="2"/>
          <w:sz w:val="24"/>
          <w:szCs w:val="24"/>
          <w:lang w:val="en-US" w:eastAsia="fr-FR"/>
          <w14:ligatures w14:val="standardContextual"/>
        </w:rPr>
        <w:tab/>
      </w:r>
      <w:r>
        <w:t>References</w:t>
      </w:r>
      <w:r>
        <w:tab/>
      </w:r>
      <w:r>
        <w:fldChar w:fldCharType="begin"/>
      </w:r>
      <w:r>
        <w:instrText xml:space="preserve"> PAGEREF _Toc181201198 \h </w:instrText>
      </w:r>
      <w:r>
        <w:fldChar w:fldCharType="separate"/>
      </w:r>
      <w:r>
        <w:t>8</w:t>
      </w:r>
      <w:r>
        <w:fldChar w:fldCharType="end"/>
      </w:r>
    </w:p>
    <w:p w14:paraId="51481EFA" w14:textId="4D13148D" w:rsidR="006A382C" w:rsidRPr="00FD1967" w:rsidRDefault="006A382C">
      <w:pPr>
        <w:pStyle w:val="TOC1"/>
        <w:rPr>
          <w:rFonts w:asciiTheme="minorHAnsi" w:eastAsiaTheme="minorEastAsia" w:hAnsiTheme="minorHAnsi" w:cstheme="minorBidi"/>
          <w:kern w:val="2"/>
          <w:sz w:val="24"/>
          <w:szCs w:val="24"/>
          <w:lang w:val="en-US" w:eastAsia="fr-FR"/>
          <w14:ligatures w14:val="standardContextual"/>
        </w:rPr>
      </w:pPr>
      <w:r>
        <w:t>3</w:t>
      </w:r>
      <w:r w:rsidRPr="00FD1967">
        <w:rPr>
          <w:rFonts w:asciiTheme="minorHAnsi" w:eastAsiaTheme="minorEastAsia" w:hAnsiTheme="minorHAnsi" w:cstheme="minorBidi"/>
          <w:kern w:val="2"/>
          <w:sz w:val="24"/>
          <w:szCs w:val="24"/>
          <w:lang w:val="en-US" w:eastAsia="fr-FR"/>
          <w14:ligatures w14:val="standardContextual"/>
        </w:rPr>
        <w:tab/>
      </w:r>
      <w:r>
        <w:t>Definitions of terms, symbols and abbreviations</w:t>
      </w:r>
      <w:r>
        <w:tab/>
      </w:r>
      <w:r>
        <w:fldChar w:fldCharType="begin"/>
      </w:r>
      <w:r>
        <w:instrText xml:space="preserve"> PAGEREF _Toc181201199 \h </w:instrText>
      </w:r>
      <w:r>
        <w:fldChar w:fldCharType="separate"/>
      </w:r>
      <w:r>
        <w:t>9</w:t>
      </w:r>
      <w:r>
        <w:fldChar w:fldCharType="end"/>
      </w:r>
    </w:p>
    <w:p w14:paraId="56D950BC" w14:textId="13E4584B" w:rsidR="006A382C" w:rsidRPr="00FD1967" w:rsidRDefault="006A382C">
      <w:pPr>
        <w:pStyle w:val="TOC2"/>
        <w:rPr>
          <w:rFonts w:asciiTheme="minorHAnsi" w:eastAsiaTheme="minorEastAsia" w:hAnsiTheme="minorHAnsi" w:cstheme="minorBidi"/>
          <w:kern w:val="2"/>
          <w:sz w:val="24"/>
          <w:szCs w:val="24"/>
          <w:lang w:val="en-US" w:eastAsia="fr-FR"/>
          <w14:ligatures w14:val="standardContextual"/>
        </w:rPr>
      </w:pPr>
      <w:r>
        <w:t>3.1</w:t>
      </w:r>
      <w:r w:rsidRPr="00FD1967">
        <w:rPr>
          <w:rFonts w:asciiTheme="minorHAnsi" w:eastAsiaTheme="minorEastAsia" w:hAnsiTheme="minorHAnsi" w:cstheme="minorBidi"/>
          <w:kern w:val="2"/>
          <w:sz w:val="24"/>
          <w:szCs w:val="24"/>
          <w:lang w:val="en-US" w:eastAsia="fr-FR"/>
          <w14:ligatures w14:val="standardContextual"/>
        </w:rPr>
        <w:tab/>
      </w:r>
      <w:r>
        <w:t>Terms</w:t>
      </w:r>
      <w:r>
        <w:tab/>
      </w:r>
      <w:r>
        <w:fldChar w:fldCharType="begin"/>
      </w:r>
      <w:r>
        <w:instrText xml:space="preserve"> PAGEREF _Toc181201200 \h </w:instrText>
      </w:r>
      <w:r>
        <w:fldChar w:fldCharType="separate"/>
      </w:r>
      <w:r>
        <w:t>9</w:t>
      </w:r>
      <w:r>
        <w:fldChar w:fldCharType="end"/>
      </w:r>
    </w:p>
    <w:p w14:paraId="69FB160F" w14:textId="188234BD" w:rsidR="006A382C" w:rsidRPr="00FD1967" w:rsidRDefault="006A382C">
      <w:pPr>
        <w:pStyle w:val="TOC2"/>
        <w:rPr>
          <w:rFonts w:asciiTheme="minorHAnsi" w:eastAsiaTheme="minorEastAsia" w:hAnsiTheme="minorHAnsi" w:cstheme="minorBidi"/>
          <w:kern w:val="2"/>
          <w:sz w:val="24"/>
          <w:szCs w:val="24"/>
          <w:lang w:val="en-US" w:eastAsia="fr-FR"/>
          <w14:ligatures w14:val="standardContextual"/>
        </w:rPr>
      </w:pPr>
      <w:r>
        <w:t>3.2</w:t>
      </w:r>
      <w:r w:rsidRPr="00FD1967">
        <w:rPr>
          <w:rFonts w:asciiTheme="minorHAnsi" w:eastAsiaTheme="minorEastAsia" w:hAnsiTheme="minorHAnsi" w:cstheme="minorBidi"/>
          <w:kern w:val="2"/>
          <w:sz w:val="24"/>
          <w:szCs w:val="24"/>
          <w:lang w:val="en-US" w:eastAsia="fr-FR"/>
          <w14:ligatures w14:val="standardContextual"/>
        </w:rPr>
        <w:tab/>
      </w:r>
      <w:r>
        <w:t>Symbols</w:t>
      </w:r>
      <w:r>
        <w:tab/>
      </w:r>
      <w:r>
        <w:fldChar w:fldCharType="begin"/>
      </w:r>
      <w:r>
        <w:instrText xml:space="preserve"> PAGEREF _Toc181201201 \h </w:instrText>
      </w:r>
      <w:r>
        <w:fldChar w:fldCharType="separate"/>
      </w:r>
      <w:r>
        <w:t>9</w:t>
      </w:r>
      <w:r>
        <w:fldChar w:fldCharType="end"/>
      </w:r>
    </w:p>
    <w:p w14:paraId="608A2E84" w14:textId="79A9A45C" w:rsidR="006A382C" w:rsidRPr="00FD1967" w:rsidRDefault="006A382C">
      <w:pPr>
        <w:pStyle w:val="TOC2"/>
        <w:rPr>
          <w:rFonts w:asciiTheme="minorHAnsi" w:eastAsiaTheme="minorEastAsia" w:hAnsiTheme="minorHAnsi" w:cstheme="minorBidi"/>
          <w:kern w:val="2"/>
          <w:sz w:val="24"/>
          <w:szCs w:val="24"/>
          <w:lang w:val="en-US" w:eastAsia="fr-FR"/>
          <w14:ligatures w14:val="standardContextual"/>
        </w:rPr>
      </w:pPr>
      <w:r>
        <w:t>3.3</w:t>
      </w:r>
      <w:r w:rsidRPr="00FD1967">
        <w:rPr>
          <w:rFonts w:asciiTheme="minorHAnsi" w:eastAsiaTheme="minorEastAsia" w:hAnsiTheme="minorHAnsi" w:cstheme="minorBidi"/>
          <w:kern w:val="2"/>
          <w:sz w:val="24"/>
          <w:szCs w:val="24"/>
          <w:lang w:val="en-US" w:eastAsia="fr-FR"/>
          <w14:ligatures w14:val="standardContextual"/>
        </w:rPr>
        <w:tab/>
      </w:r>
      <w:r>
        <w:t>Abbreviations</w:t>
      </w:r>
      <w:r>
        <w:tab/>
      </w:r>
      <w:r>
        <w:fldChar w:fldCharType="begin"/>
      </w:r>
      <w:r>
        <w:instrText xml:space="preserve"> PAGEREF _Toc181201202 \h </w:instrText>
      </w:r>
      <w:r>
        <w:fldChar w:fldCharType="separate"/>
      </w:r>
      <w:r>
        <w:t>9</w:t>
      </w:r>
      <w:r>
        <w:fldChar w:fldCharType="end"/>
      </w:r>
    </w:p>
    <w:p w14:paraId="30275B77" w14:textId="314B9985" w:rsidR="006A382C" w:rsidRPr="00FD1967" w:rsidRDefault="006A382C">
      <w:pPr>
        <w:pStyle w:val="TOC1"/>
        <w:rPr>
          <w:rFonts w:asciiTheme="minorHAnsi" w:eastAsiaTheme="minorEastAsia" w:hAnsiTheme="minorHAnsi" w:cstheme="minorBidi"/>
          <w:kern w:val="2"/>
          <w:sz w:val="24"/>
          <w:szCs w:val="24"/>
          <w:lang w:val="en-US" w:eastAsia="fr-FR"/>
          <w14:ligatures w14:val="standardContextual"/>
        </w:rPr>
      </w:pPr>
      <w:r>
        <w:t>4</w:t>
      </w:r>
      <w:r w:rsidRPr="00FD1967">
        <w:rPr>
          <w:rFonts w:asciiTheme="minorHAnsi" w:eastAsiaTheme="minorEastAsia" w:hAnsiTheme="minorHAnsi" w:cstheme="minorBidi"/>
          <w:kern w:val="2"/>
          <w:sz w:val="24"/>
          <w:szCs w:val="24"/>
          <w:lang w:val="en-US" w:eastAsia="fr-FR"/>
          <w14:ligatures w14:val="standardContextual"/>
        </w:rPr>
        <w:tab/>
      </w:r>
      <w:r>
        <w:t>Background</w:t>
      </w:r>
      <w:r>
        <w:tab/>
      </w:r>
      <w:r>
        <w:fldChar w:fldCharType="begin"/>
      </w:r>
      <w:r>
        <w:instrText xml:space="preserve"> PAGEREF _Toc181201203 \h </w:instrText>
      </w:r>
      <w:r>
        <w:fldChar w:fldCharType="separate"/>
      </w:r>
      <w:r>
        <w:t>10</w:t>
      </w:r>
      <w:r>
        <w:fldChar w:fldCharType="end"/>
      </w:r>
    </w:p>
    <w:p w14:paraId="70ECB214" w14:textId="4A9C35D2" w:rsidR="006A382C" w:rsidRPr="00FB2C94" w:rsidRDefault="006A382C">
      <w:pPr>
        <w:pStyle w:val="TOC2"/>
        <w:rPr>
          <w:rFonts w:asciiTheme="minorHAnsi" w:eastAsiaTheme="minorEastAsia" w:hAnsiTheme="minorHAnsi" w:cstheme="minorBidi"/>
          <w:kern w:val="2"/>
          <w:sz w:val="24"/>
          <w:szCs w:val="24"/>
          <w:lang w:val="en-US" w:eastAsia="fr-FR"/>
          <w14:ligatures w14:val="standardContextual"/>
        </w:rPr>
      </w:pPr>
      <w:r>
        <w:t>4.1</w:t>
      </w:r>
      <w:r w:rsidRPr="00FB2C94">
        <w:rPr>
          <w:rFonts w:asciiTheme="minorHAnsi" w:eastAsiaTheme="minorEastAsia" w:hAnsiTheme="minorHAnsi" w:cstheme="minorBidi"/>
          <w:kern w:val="2"/>
          <w:sz w:val="24"/>
          <w:szCs w:val="24"/>
          <w:lang w:val="en-US" w:eastAsia="fr-FR"/>
          <w14:ligatures w14:val="standardContextual"/>
        </w:rPr>
        <w:tab/>
      </w:r>
      <w:r>
        <w:t>Introduction</w:t>
      </w:r>
      <w:r>
        <w:tab/>
      </w:r>
      <w:r>
        <w:fldChar w:fldCharType="begin"/>
      </w:r>
      <w:r>
        <w:instrText xml:space="preserve"> PAGEREF _Toc181201204 \h </w:instrText>
      </w:r>
      <w:r>
        <w:fldChar w:fldCharType="separate"/>
      </w:r>
      <w:r>
        <w:t>10</w:t>
      </w:r>
      <w:r>
        <w:fldChar w:fldCharType="end"/>
      </w:r>
    </w:p>
    <w:p w14:paraId="43789EE7" w14:textId="5D73D07A" w:rsidR="006A382C" w:rsidRPr="00FD1967" w:rsidRDefault="006A382C">
      <w:pPr>
        <w:pStyle w:val="TOC2"/>
        <w:rPr>
          <w:rFonts w:asciiTheme="minorHAnsi" w:eastAsiaTheme="minorEastAsia" w:hAnsiTheme="minorHAnsi" w:cstheme="minorBidi"/>
          <w:kern w:val="2"/>
          <w:sz w:val="24"/>
          <w:szCs w:val="24"/>
          <w:lang w:val="en-US" w:eastAsia="fr-FR"/>
          <w14:ligatures w14:val="standardContextual"/>
        </w:rPr>
      </w:pPr>
      <w:r>
        <w:t xml:space="preserve">4.2 </w:t>
      </w:r>
      <w:r w:rsidRPr="00FD1967">
        <w:rPr>
          <w:rFonts w:asciiTheme="minorHAnsi" w:eastAsiaTheme="minorEastAsia" w:hAnsiTheme="minorHAnsi" w:cstheme="minorBidi"/>
          <w:kern w:val="2"/>
          <w:sz w:val="24"/>
          <w:szCs w:val="24"/>
          <w:lang w:val="en-US" w:eastAsia="fr-FR"/>
          <w14:ligatures w14:val="standardContextual"/>
        </w:rPr>
        <w:tab/>
      </w:r>
      <w:r>
        <w:t>Definition of Haptics Media</w:t>
      </w:r>
      <w:r>
        <w:tab/>
      </w:r>
      <w:r>
        <w:fldChar w:fldCharType="begin"/>
      </w:r>
      <w:r>
        <w:instrText xml:space="preserve"> PAGEREF _Toc181201205 \h </w:instrText>
      </w:r>
      <w:r>
        <w:fldChar w:fldCharType="separate"/>
      </w:r>
      <w:r>
        <w:t>10</w:t>
      </w:r>
      <w:r>
        <w:fldChar w:fldCharType="end"/>
      </w:r>
    </w:p>
    <w:p w14:paraId="0574E4A7" w14:textId="33F0B778" w:rsidR="006A382C" w:rsidRPr="00FD1967" w:rsidRDefault="006A382C">
      <w:pPr>
        <w:pStyle w:val="TOC2"/>
        <w:rPr>
          <w:rFonts w:asciiTheme="minorHAnsi" w:eastAsiaTheme="minorEastAsia" w:hAnsiTheme="minorHAnsi" w:cstheme="minorBidi"/>
          <w:kern w:val="2"/>
          <w:sz w:val="24"/>
          <w:szCs w:val="24"/>
          <w:lang w:val="en-US" w:eastAsia="fr-FR"/>
          <w14:ligatures w14:val="standardContextual"/>
        </w:rPr>
      </w:pPr>
      <w:r>
        <w:t xml:space="preserve">4.3 </w:t>
      </w:r>
      <w:r w:rsidRPr="00FD1967">
        <w:rPr>
          <w:rFonts w:asciiTheme="minorHAnsi" w:eastAsiaTheme="minorEastAsia" w:hAnsiTheme="minorHAnsi" w:cstheme="minorBidi"/>
          <w:kern w:val="2"/>
          <w:sz w:val="24"/>
          <w:szCs w:val="24"/>
          <w:lang w:val="en-US" w:eastAsia="fr-FR"/>
          <w14:ligatures w14:val="standardContextual"/>
        </w:rPr>
        <w:tab/>
      </w:r>
      <w:r>
        <w:t>Haptics media pipeline</w:t>
      </w:r>
      <w:r>
        <w:tab/>
      </w:r>
      <w:r>
        <w:fldChar w:fldCharType="begin"/>
      </w:r>
      <w:r>
        <w:instrText xml:space="preserve"> PAGEREF _Toc181201206 \h </w:instrText>
      </w:r>
      <w:r>
        <w:fldChar w:fldCharType="separate"/>
      </w:r>
      <w:r>
        <w:t>10</w:t>
      </w:r>
      <w:r>
        <w:fldChar w:fldCharType="end"/>
      </w:r>
    </w:p>
    <w:p w14:paraId="7074A13F" w14:textId="157442F0" w:rsidR="006A382C" w:rsidRPr="00FD1967" w:rsidRDefault="006A382C">
      <w:pPr>
        <w:pStyle w:val="TOC3"/>
        <w:rPr>
          <w:rFonts w:asciiTheme="minorHAnsi" w:eastAsiaTheme="minorEastAsia" w:hAnsiTheme="minorHAnsi" w:cstheme="minorBidi"/>
          <w:kern w:val="2"/>
          <w:sz w:val="24"/>
          <w:szCs w:val="24"/>
          <w:lang w:val="en-US" w:eastAsia="fr-FR"/>
          <w14:ligatures w14:val="standardContextual"/>
        </w:rPr>
      </w:pPr>
      <w:r>
        <w:t xml:space="preserve">4.3.1 </w:t>
      </w:r>
      <w:r w:rsidRPr="00FD1967">
        <w:rPr>
          <w:rFonts w:asciiTheme="minorHAnsi" w:eastAsiaTheme="minorEastAsia" w:hAnsiTheme="minorHAnsi" w:cstheme="minorBidi"/>
          <w:kern w:val="2"/>
          <w:sz w:val="24"/>
          <w:szCs w:val="24"/>
          <w:lang w:val="en-US" w:eastAsia="fr-FR"/>
          <w14:ligatures w14:val="standardContextual"/>
        </w:rPr>
        <w:tab/>
      </w:r>
      <w:r>
        <w:t>Haptics media creation</w:t>
      </w:r>
      <w:r>
        <w:tab/>
      </w:r>
      <w:r>
        <w:fldChar w:fldCharType="begin"/>
      </w:r>
      <w:r>
        <w:instrText xml:space="preserve"> PAGEREF _Toc181201207 \h </w:instrText>
      </w:r>
      <w:r>
        <w:fldChar w:fldCharType="separate"/>
      </w:r>
      <w:r>
        <w:t>10</w:t>
      </w:r>
      <w:r>
        <w:fldChar w:fldCharType="end"/>
      </w:r>
    </w:p>
    <w:p w14:paraId="455AF223" w14:textId="05D846D9" w:rsidR="006A382C" w:rsidRPr="00FD1967" w:rsidRDefault="006A382C">
      <w:pPr>
        <w:pStyle w:val="TOC3"/>
        <w:rPr>
          <w:rFonts w:asciiTheme="minorHAnsi" w:eastAsiaTheme="minorEastAsia" w:hAnsiTheme="minorHAnsi" w:cstheme="minorBidi"/>
          <w:kern w:val="2"/>
          <w:sz w:val="24"/>
          <w:szCs w:val="24"/>
          <w:lang w:val="en-US" w:eastAsia="fr-FR"/>
          <w14:ligatures w14:val="standardContextual"/>
        </w:rPr>
      </w:pPr>
      <w:r>
        <w:t xml:space="preserve">4.3.2 </w:t>
      </w:r>
      <w:r w:rsidRPr="00FD1967">
        <w:rPr>
          <w:rFonts w:asciiTheme="minorHAnsi" w:eastAsiaTheme="minorEastAsia" w:hAnsiTheme="minorHAnsi" w:cstheme="minorBidi"/>
          <w:kern w:val="2"/>
          <w:sz w:val="24"/>
          <w:szCs w:val="24"/>
          <w:lang w:val="en-US" w:eastAsia="fr-FR"/>
          <w14:ligatures w14:val="standardContextual"/>
        </w:rPr>
        <w:tab/>
      </w:r>
      <w:r>
        <w:t>Haptic media rendering</w:t>
      </w:r>
      <w:r>
        <w:tab/>
      </w:r>
      <w:r>
        <w:fldChar w:fldCharType="begin"/>
      </w:r>
      <w:r>
        <w:instrText xml:space="preserve"> PAGEREF _Toc181201208 \h </w:instrText>
      </w:r>
      <w:r>
        <w:fldChar w:fldCharType="separate"/>
      </w:r>
      <w:r>
        <w:t>11</w:t>
      </w:r>
      <w:r>
        <w:fldChar w:fldCharType="end"/>
      </w:r>
    </w:p>
    <w:p w14:paraId="4D07F31E" w14:textId="16276F46" w:rsidR="006A382C" w:rsidRPr="00FD1967" w:rsidRDefault="006A382C">
      <w:pPr>
        <w:pStyle w:val="TOC2"/>
        <w:rPr>
          <w:rFonts w:asciiTheme="minorHAnsi" w:eastAsiaTheme="minorEastAsia" w:hAnsiTheme="minorHAnsi" w:cstheme="minorBidi"/>
          <w:kern w:val="2"/>
          <w:sz w:val="24"/>
          <w:szCs w:val="24"/>
          <w:lang w:val="en-US" w:eastAsia="fr-FR"/>
          <w14:ligatures w14:val="standardContextual"/>
        </w:rPr>
      </w:pPr>
      <w:r>
        <w:t xml:space="preserve">4.4 </w:t>
      </w:r>
      <w:r w:rsidRPr="00FD1967">
        <w:rPr>
          <w:rFonts w:asciiTheme="minorHAnsi" w:eastAsiaTheme="minorEastAsia" w:hAnsiTheme="minorHAnsi" w:cstheme="minorBidi"/>
          <w:kern w:val="2"/>
          <w:sz w:val="24"/>
          <w:szCs w:val="24"/>
          <w:lang w:val="en-US" w:eastAsia="fr-FR"/>
          <w14:ligatures w14:val="standardContextual"/>
        </w:rPr>
        <w:tab/>
      </w:r>
      <w:r>
        <w:t>Example of Haptics media devices</w:t>
      </w:r>
      <w:r>
        <w:tab/>
      </w:r>
      <w:r>
        <w:fldChar w:fldCharType="begin"/>
      </w:r>
      <w:r>
        <w:instrText xml:space="preserve"> PAGEREF _Toc181201209 \h </w:instrText>
      </w:r>
      <w:r>
        <w:fldChar w:fldCharType="separate"/>
      </w:r>
      <w:r>
        <w:t>11</w:t>
      </w:r>
      <w:r>
        <w:fldChar w:fldCharType="end"/>
      </w:r>
    </w:p>
    <w:p w14:paraId="4506ADE6" w14:textId="4FB8C1E0" w:rsidR="006A382C" w:rsidRPr="00FD1967" w:rsidRDefault="006A382C">
      <w:pPr>
        <w:pStyle w:val="TOC1"/>
        <w:rPr>
          <w:rFonts w:asciiTheme="minorHAnsi" w:eastAsiaTheme="minorEastAsia" w:hAnsiTheme="minorHAnsi" w:cstheme="minorBidi"/>
          <w:kern w:val="2"/>
          <w:sz w:val="24"/>
          <w:szCs w:val="24"/>
          <w:lang w:val="en-US" w:eastAsia="fr-FR"/>
          <w14:ligatures w14:val="standardContextual"/>
        </w:rPr>
      </w:pPr>
      <w:r>
        <w:t>5</w:t>
      </w:r>
      <w:r w:rsidRPr="00FD1967">
        <w:rPr>
          <w:rFonts w:asciiTheme="minorHAnsi" w:eastAsiaTheme="minorEastAsia" w:hAnsiTheme="minorHAnsi" w:cstheme="minorBidi"/>
          <w:kern w:val="2"/>
          <w:sz w:val="24"/>
          <w:szCs w:val="24"/>
          <w:lang w:val="en-US" w:eastAsia="fr-FR"/>
          <w14:ligatures w14:val="standardContextual"/>
        </w:rPr>
        <w:tab/>
      </w:r>
      <w:r>
        <w:t>Use cases and requirements</w:t>
      </w:r>
      <w:r>
        <w:tab/>
      </w:r>
      <w:r>
        <w:fldChar w:fldCharType="begin"/>
      </w:r>
      <w:r>
        <w:instrText xml:space="preserve"> PAGEREF _Toc181201210 \h </w:instrText>
      </w:r>
      <w:r>
        <w:fldChar w:fldCharType="separate"/>
      </w:r>
      <w:r>
        <w:t>11</w:t>
      </w:r>
      <w:r>
        <w:fldChar w:fldCharType="end"/>
      </w:r>
    </w:p>
    <w:p w14:paraId="2C4A2EE4" w14:textId="7052A5A4" w:rsidR="006A382C" w:rsidRPr="00FD1967" w:rsidRDefault="006A382C">
      <w:pPr>
        <w:pStyle w:val="TOC2"/>
        <w:rPr>
          <w:rFonts w:asciiTheme="minorHAnsi" w:eastAsiaTheme="minorEastAsia" w:hAnsiTheme="minorHAnsi" w:cstheme="minorBidi"/>
          <w:kern w:val="2"/>
          <w:sz w:val="24"/>
          <w:szCs w:val="24"/>
          <w:lang w:val="en-US" w:eastAsia="fr-FR"/>
          <w14:ligatures w14:val="standardContextual"/>
        </w:rPr>
      </w:pPr>
      <w:r>
        <w:t xml:space="preserve">5.1 </w:t>
      </w:r>
      <w:r w:rsidRPr="00FD1967">
        <w:rPr>
          <w:rFonts w:asciiTheme="minorHAnsi" w:eastAsiaTheme="minorEastAsia" w:hAnsiTheme="minorHAnsi" w:cstheme="minorBidi"/>
          <w:kern w:val="2"/>
          <w:sz w:val="24"/>
          <w:szCs w:val="24"/>
          <w:lang w:val="en-US" w:eastAsia="fr-FR"/>
          <w14:ligatures w14:val="standardContextual"/>
        </w:rPr>
        <w:tab/>
      </w:r>
      <w:r>
        <w:t>Introduction</w:t>
      </w:r>
      <w:r>
        <w:tab/>
      </w:r>
      <w:r>
        <w:fldChar w:fldCharType="begin"/>
      </w:r>
      <w:r>
        <w:instrText xml:space="preserve"> PAGEREF _Toc181201211 \h </w:instrText>
      </w:r>
      <w:r>
        <w:fldChar w:fldCharType="separate"/>
      </w:r>
      <w:r>
        <w:t>12</w:t>
      </w:r>
      <w:r>
        <w:fldChar w:fldCharType="end"/>
      </w:r>
    </w:p>
    <w:p w14:paraId="34F5AE9B" w14:textId="6E4F0CFE" w:rsidR="006A382C" w:rsidRPr="00FD1967" w:rsidRDefault="006A382C">
      <w:pPr>
        <w:pStyle w:val="TOC2"/>
        <w:rPr>
          <w:rFonts w:asciiTheme="minorHAnsi" w:eastAsiaTheme="minorEastAsia" w:hAnsiTheme="minorHAnsi" w:cstheme="minorBidi"/>
          <w:kern w:val="2"/>
          <w:sz w:val="24"/>
          <w:szCs w:val="24"/>
          <w:lang w:val="en-US" w:eastAsia="fr-FR"/>
          <w14:ligatures w14:val="standardContextual"/>
        </w:rPr>
      </w:pPr>
      <w:r>
        <w:t xml:space="preserve">5.2 </w:t>
      </w:r>
      <w:r w:rsidRPr="00FD1967">
        <w:rPr>
          <w:rFonts w:asciiTheme="minorHAnsi" w:eastAsiaTheme="minorEastAsia" w:hAnsiTheme="minorHAnsi" w:cstheme="minorBidi"/>
          <w:kern w:val="2"/>
          <w:sz w:val="24"/>
          <w:szCs w:val="24"/>
          <w:lang w:val="en-US" w:eastAsia="fr-FR"/>
          <w14:ligatures w14:val="standardContextual"/>
        </w:rPr>
        <w:tab/>
      </w:r>
      <w:r>
        <w:t>Haptics enhanced media distribution</w:t>
      </w:r>
      <w:r>
        <w:tab/>
      </w:r>
      <w:r>
        <w:fldChar w:fldCharType="begin"/>
      </w:r>
      <w:r>
        <w:instrText xml:space="preserve"> PAGEREF _Toc181201212 \h </w:instrText>
      </w:r>
      <w:r>
        <w:fldChar w:fldCharType="separate"/>
      </w:r>
      <w:r>
        <w:t>12</w:t>
      </w:r>
      <w:r>
        <w:fldChar w:fldCharType="end"/>
      </w:r>
    </w:p>
    <w:p w14:paraId="5038389D" w14:textId="742D9A4D" w:rsidR="006A382C" w:rsidRPr="00FD1967" w:rsidRDefault="006A382C">
      <w:pPr>
        <w:pStyle w:val="TOC2"/>
        <w:rPr>
          <w:rFonts w:asciiTheme="minorHAnsi" w:eastAsiaTheme="minorEastAsia" w:hAnsiTheme="minorHAnsi" w:cstheme="minorBidi"/>
          <w:kern w:val="2"/>
          <w:sz w:val="24"/>
          <w:szCs w:val="24"/>
          <w:lang w:val="en-US" w:eastAsia="fr-FR"/>
          <w14:ligatures w14:val="standardContextual"/>
        </w:rPr>
      </w:pPr>
      <w:r>
        <w:t>5.3</w:t>
      </w:r>
      <w:r w:rsidRPr="00FD1967">
        <w:rPr>
          <w:rFonts w:asciiTheme="minorHAnsi" w:eastAsiaTheme="minorEastAsia" w:hAnsiTheme="minorHAnsi" w:cstheme="minorBidi"/>
          <w:kern w:val="2"/>
          <w:sz w:val="24"/>
          <w:szCs w:val="24"/>
          <w:lang w:val="en-US" w:eastAsia="fr-FR"/>
          <w14:ligatures w14:val="standardContextual"/>
        </w:rPr>
        <w:tab/>
      </w:r>
      <w:r w:rsidRPr="00D273A1">
        <w:rPr>
          <w:lang w:val="en-US"/>
        </w:rPr>
        <w:t>Haptic-enhanced Communication</w:t>
      </w:r>
      <w:r>
        <w:tab/>
      </w:r>
      <w:r>
        <w:fldChar w:fldCharType="begin"/>
      </w:r>
      <w:r>
        <w:instrText xml:space="preserve"> PAGEREF _Toc181201213 \h </w:instrText>
      </w:r>
      <w:r>
        <w:fldChar w:fldCharType="separate"/>
      </w:r>
      <w:r>
        <w:t>13</w:t>
      </w:r>
      <w:r>
        <w:fldChar w:fldCharType="end"/>
      </w:r>
    </w:p>
    <w:p w14:paraId="17E0C3BE" w14:textId="254D4EF5" w:rsidR="006A382C" w:rsidRPr="00FD1967" w:rsidRDefault="006A382C">
      <w:pPr>
        <w:pStyle w:val="TOC2"/>
        <w:rPr>
          <w:rFonts w:asciiTheme="minorHAnsi" w:eastAsiaTheme="minorEastAsia" w:hAnsiTheme="minorHAnsi" w:cstheme="minorBidi"/>
          <w:kern w:val="2"/>
          <w:sz w:val="24"/>
          <w:szCs w:val="24"/>
          <w:lang w:val="en-US" w:eastAsia="fr-FR"/>
          <w14:ligatures w14:val="standardContextual"/>
        </w:rPr>
      </w:pPr>
      <w:r w:rsidRPr="00D273A1">
        <w:rPr>
          <w:u w:val="single"/>
          <w:lang w:val="en-US"/>
        </w:rPr>
        <w:t xml:space="preserve">5.4 </w:t>
      </w:r>
      <w:r w:rsidRPr="00FD1967">
        <w:rPr>
          <w:rFonts w:asciiTheme="minorHAnsi" w:eastAsiaTheme="minorEastAsia" w:hAnsiTheme="minorHAnsi" w:cstheme="minorBidi"/>
          <w:kern w:val="2"/>
          <w:sz w:val="24"/>
          <w:szCs w:val="24"/>
          <w:lang w:val="en-US" w:eastAsia="fr-FR"/>
          <w14:ligatures w14:val="standardContextual"/>
        </w:rPr>
        <w:tab/>
      </w:r>
      <w:r w:rsidRPr="00D273A1">
        <w:rPr>
          <w:u w:val="single"/>
          <w:lang w:val="en-US"/>
        </w:rPr>
        <w:t>Immersive Entertainment</w:t>
      </w:r>
      <w:r>
        <w:tab/>
      </w:r>
      <w:r>
        <w:fldChar w:fldCharType="begin"/>
      </w:r>
      <w:r>
        <w:instrText xml:space="preserve"> PAGEREF _Toc181201214 \h </w:instrText>
      </w:r>
      <w:r>
        <w:fldChar w:fldCharType="separate"/>
      </w:r>
      <w:r>
        <w:t>14</w:t>
      </w:r>
      <w:r>
        <w:fldChar w:fldCharType="end"/>
      </w:r>
    </w:p>
    <w:p w14:paraId="24C2084C" w14:textId="14B670CC" w:rsidR="006A382C" w:rsidRPr="00FD1967" w:rsidRDefault="006A382C">
      <w:pPr>
        <w:pStyle w:val="TOC2"/>
        <w:rPr>
          <w:rFonts w:asciiTheme="minorHAnsi" w:eastAsiaTheme="minorEastAsia" w:hAnsiTheme="minorHAnsi" w:cstheme="minorBidi"/>
          <w:kern w:val="2"/>
          <w:sz w:val="24"/>
          <w:szCs w:val="24"/>
          <w:lang w:val="en-US" w:eastAsia="fr-FR"/>
          <w14:ligatures w14:val="standardContextual"/>
        </w:rPr>
      </w:pPr>
      <w:r>
        <w:t xml:space="preserve">5.5 </w:t>
      </w:r>
      <w:r w:rsidRPr="00FD1967">
        <w:rPr>
          <w:rFonts w:asciiTheme="minorHAnsi" w:eastAsiaTheme="minorEastAsia" w:hAnsiTheme="minorHAnsi" w:cstheme="minorBidi"/>
          <w:kern w:val="2"/>
          <w:sz w:val="24"/>
          <w:szCs w:val="24"/>
          <w:lang w:val="en-US" w:eastAsia="fr-FR"/>
          <w14:ligatures w14:val="standardContextual"/>
        </w:rPr>
        <w:tab/>
      </w:r>
      <w:r>
        <w:t>Immersive multi-modal XR and metaverse</w:t>
      </w:r>
      <w:r>
        <w:tab/>
      </w:r>
      <w:r>
        <w:fldChar w:fldCharType="begin"/>
      </w:r>
      <w:r>
        <w:instrText xml:space="preserve"> PAGEREF _Toc181201215 \h </w:instrText>
      </w:r>
      <w:r>
        <w:fldChar w:fldCharType="separate"/>
      </w:r>
      <w:r>
        <w:t>16</w:t>
      </w:r>
      <w:r>
        <w:fldChar w:fldCharType="end"/>
      </w:r>
    </w:p>
    <w:p w14:paraId="42C50EE5" w14:textId="34CAC654" w:rsidR="006A382C" w:rsidRPr="00FD1967" w:rsidRDefault="006A382C">
      <w:pPr>
        <w:pStyle w:val="TOC2"/>
        <w:rPr>
          <w:rFonts w:asciiTheme="minorHAnsi" w:eastAsiaTheme="minorEastAsia" w:hAnsiTheme="minorHAnsi" w:cstheme="minorBidi"/>
          <w:kern w:val="2"/>
          <w:sz w:val="24"/>
          <w:szCs w:val="24"/>
          <w:lang w:val="en-US" w:eastAsia="fr-FR"/>
          <w14:ligatures w14:val="standardContextual"/>
        </w:rPr>
      </w:pPr>
      <w:r>
        <w:t>5.X Use Case Template</w:t>
      </w:r>
      <w:r>
        <w:tab/>
      </w:r>
      <w:r>
        <w:fldChar w:fldCharType="begin"/>
      </w:r>
      <w:r>
        <w:instrText xml:space="preserve"> PAGEREF _Toc181201216 \h </w:instrText>
      </w:r>
      <w:r>
        <w:fldChar w:fldCharType="separate"/>
      </w:r>
      <w:r>
        <w:t>17</w:t>
      </w:r>
      <w:r>
        <w:fldChar w:fldCharType="end"/>
      </w:r>
    </w:p>
    <w:p w14:paraId="1CD94561" w14:textId="442F6FA1" w:rsidR="006A382C" w:rsidRPr="00FD1967" w:rsidRDefault="006A382C">
      <w:pPr>
        <w:pStyle w:val="TOC1"/>
        <w:rPr>
          <w:rFonts w:asciiTheme="minorHAnsi" w:eastAsiaTheme="minorEastAsia" w:hAnsiTheme="minorHAnsi" w:cstheme="minorBidi"/>
          <w:kern w:val="2"/>
          <w:sz w:val="24"/>
          <w:szCs w:val="24"/>
          <w:lang w:val="en-US" w:eastAsia="fr-FR"/>
          <w14:ligatures w14:val="standardContextual"/>
        </w:rPr>
      </w:pPr>
      <w:r>
        <w:t>6</w:t>
      </w:r>
      <w:r w:rsidRPr="00FD1967">
        <w:rPr>
          <w:rFonts w:asciiTheme="minorHAnsi" w:eastAsiaTheme="minorEastAsia" w:hAnsiTheme="minorHAnsi" w:cstheme="minorBidi"/>
          <w:kern w:val="2"/>
          <w:sz w:val="24"/>
          <w:szCs w:val="24"/>
          <w:lang w:val="en-US" w:eastAsia="fr-FR"/>
          <w14:ligatures w14:val="standardContextual"/>
        </w:rPr>
        <w:tab/>
      </w:r>
      <w:r>
        <w:t>Haptics media formats and device types</w:t>
      </w:r>
      <w:r>
        <w:tab/>
      </w:r>
      <w:r>
        <w:fldChar w:fldCharType="begin"/>
      </w:r>
      <w:r>
        <w:instrText xml:space="preserve"> PAGEREF _Toc181201217 \h </w:instrText>
      </w:r>
      <w:r>
        <w:fldChar w:fldCharType="separate"/>
      </w:r>
      <w:r>
        <w:t>18</w:t>
      </w:r>
      <w:r>
        <w:fldChar w:fldCharType="end"/>
      </w:r>
    </w:p>
    <w:p w14:paraId="56475A13" w14:textId="3075D26A" w:rsidR="006A382C" w:rsidRPr="00FD1967" w:rsidRDefault="006A382C">
      <w:pPr>
        <w:pStyle w:val="TOC2"/>
        <w:rPr>
          <w:rFonts w:asciiTheme="minorHAnsi" w:eastAsiaTheme="minorEastAsia" w:hAnsiTheme="minorHAnsi" w:cstheme="minorBidi"/>
          <w:kern w:val="2"/>
          <w:sz w:val="24"/>
          <w:szCs w:val="24"/>
          <w:lang w:val="en-US" w:eastAsia="fr-FR"/>
          <w14:ligatures w14:val="standardContextual"/>
        </w:rPr>
      </w:pPr>
      <w:r>
        <w:t>6.1</w:t>
      </w:r>
      <w:r w:rsidRPr="00FD1967">
        <w:rPr>
          <w:rFonts w:asciiTheme="minorHAnsi" w:eastAsiaTheme="minorEastAsia" w:hAnsiTheme="minorHAnsi" w:cstheme="minorBidi"/>
          <w:kern w:val="2"/>
          <w:sz w:val="24"/>
          <w:szCs w:val="24"/>
          <w:lang w:val="en-US" w:eastAsia="fr-FR"/>
          <w14:ligatures w14:val="standardContextual"/>
        </w:rPr>
        <w:tab/>
      </w:r>
      <w:r>
        <w:t>Introduction</w:t>
      </w:r>
      <w:r>
        <w:tab/>
      </w:r>
      <w:r>
        <w:fldChar w:fldCharType="begin"/>
      </w:r>
      <w:r>
        <w:instrText xml:space="preserve"> PAGEREF _Toc181201218 \h </w:instrText>
      </w:r>
      <w:r>
        <w:fldChar w:fldCharType="separate"/>
      </w:r>
      <w:r>
        <w:t>18</w:t>
      </w:r>
      <w:r>
        <w:fldChar w:fldCharType="end"/>
      </w:r>
    </w:p>
    <w:p w14:paraId="0A5781D1" w14:textId="4C52151A" w:rsidR="006A382C" w:rsidRPr="00FD1967" w:rsidRDefault="006A382C">
      <w:pPr>
        <w:pStyle w:val="TOC2"/>
        <w:rPr>
          <w:rFonts w:asciiTheme="minorHAnsi" w:eastAsiaTheme="minorEastAsia" w:hAnsiTheme="minorHAnsi" w:cstheme="minorBidi"/>
          <w:kern w:val="2"/>
          <w:sz w:val="24"/>
          <w:szCs w:val="24"/>
          <w:lang w:val="en-US" w:eastAsia="fr-FR"/>
          <w14:ligatures w14:val="standardContextual"/>
        </w:rPr>
      </w:pPr>
      <w:r>
        <w:t>6.2</w:t>
      </w:r>
      <w:r w:rsidRPr="00FD1967">
        <w:rPr>
          <w:rFonts w:asciiTheme="minorHAnsi" w:eastAsiaTheme="minorEastAsia" w:hAnsiTheme="minorHAnsi" w:cstheme="minorBidi"/>
          <w:kern w:val="2"/>
          <w:sz w:val="24"/>
          <w:szCs w:val="24"/>
          <w:lang w:val="en-US" w:eastAsia="fr-FR"/>
          <w14:ligatures w14:val="standardContextual"/>
        </w:rPr>
        <w:tab/>
      </w:r>
      <w:r>
        <w:t>Hapticsmedia formats</w:t>
      </w:r>
      <w:r>
        <w:tab/>
      </w:r>
      <w:r>
        <w:fldChar w:fldCharType="begin"/>
      </w:r>
      <w:r>
        <w:instrText xml:space="preserve"> PAGEREF _Toc181201219 \h </w:instrText>
      </w:r>
      <w:r>
        <w:fldChar w:fldCharType="separate"/>
      </w:r>
      <w:r>
        <w:t>18</w:t>
      </w:r>
      <w:r>
        <w:fldChar w:fldCharType="end"/>
      </w:r>
    </w:p>
    <w:p w14:paraId="5A1BEC84" w14:textId="7D117AEE" w:rsidR="006A382C" w:rsidRPr="00FD1967" w:rsidRDefault="006A382C">
      <w:pPr>
        <w:pStyle w:val="TOC3"/>
        <w:rPr>
          <w:rFonts w:asciiTheme="minorHAnsi" w:eastAsiaTheme="minorEastAsia" w:hAnsiTheme="minorHAnsi" w:cstheme="minorBidi"/>
          <w:kern w:val="2"/>
          <w:sz w:val="24"/>
          <w:szCs w:val="24"/>
          <w:lang w:val="en-US" w:eastAsia="fr-FR"/>
          <w14:ligatures w14:val="standardContextual"/>
        </w:rPr>
      </w:pPr>
      <w:r w:rsidRPr="00D273A1">
        <w:rPr>
          <w:lang w:val="en-US"/>
        </w:rPr>
        <w:t>6.2.1</w:t>
      </w:r>
      <w:r w:rsidRPr="00FD1967">
        <w:rPr>
          <w:rFonts w:asciiTheme="minorHAnsi" w:eastAsiaTheme="minorEastAsia" w:hAnsiTheme="minorHAnsi" w:cstheme="minorBidi"/>
          <w:kern w:val="2"/>
          <w:sz w:val="24"/>
          <w:szCs w:val="24"/>
          <w:lang w:val="en-US" w:eastAsia="fr-FR"/>
          <w14:ligatures w14:val="standardContextual"/>
        </w:rPr>
        <w:tab/>
      </w:r>
      <w:r w:rsidRPr="00D273A1">
        <w:rPr>
          <w:lang w:val="en-US"/>
        </w:rPr>
        <w:t>Introduction</w:t>
      </w:r>
      <w:r>
        <w:tab/>
      </w:r>
      <w:r>
        <w:fldChar w:fldCharType="begin"/>
      </w:r>
      <w:r>
        <w:instrText xml:space="preserve"> PAGEREF _Toc181201220 \h </w:instrText>
      </w:r>
      <w:r>
        <w:fldChar w:fldCharType="separate"/>
      </w:r>
      <w:r>
        <w:t>18</w:t>
      </w:r>
      <w:r>
        <w:fldChar w:fldCharType="end"/>
      </w:r>
    </w:p>
    <w:p w14:paraId="7C4D69A1" w14:textId="19831210" w:rsidR="006A382C" w:rsidRPr="00FD1967" w:rsidRDefault="006A382C">
      <w:pPr>
        <w:pStyle w:val="TOC2"/>
        <w:rPr>
          <w:rFonts w:asciiTheme="minorHAnsi" w:eastAsiaTheme="minorEastAsia" w:hAnsiTheme="minorHAnsi" w:cstheme="minorBidi"/>
          <w:kern w:val="2"/>
          <w:sz w:val="24"/>
          <w:szCs w:val="24"/>
          <w:lang w:val="en-US" w:eastAsia="fr-FR"/>
          <w14:ligatures w14:val="standardContextual"/>
        </w:rPr>
      </w:pPr>
      <w:r>
        <w:t>6.3</w:t>
      </w:r>
      <w:r w:rsidRPr="00FD1967">
        <w:rPr>
          <w:rFonts w:asciiTheme="minorHAnsi" w:eastAsiaTheme="minorEastAsia" w:hAnsiTheme="minorHAnsi" w:cstheme="minorBidi"/>
          <w:kern w:val="2"/>
          <w:sz w:val="24"/>
          <w:szCs w:val="24"/>
          <w:lang w:val="en-US" w:eastAsia="fr-FR"/>
          <w14:ligatures w14:val="standardContextual"/>
        </w:rPr>
        <w:tab/>
      </w:r>
      <w:r>
        <w:t>Haptics device types</w:t>
      </w:r>
      <w:r>
        <w:tab/>
      </w:r>
      <w:r>
        <w:fldChar w:fldCharType="begin"/>
      </w:r>
      <w:r>
        <w:instrText xml:space="preserve"> PAGEREF _Toc181201221 \h </w:instrText>
      </w:r>
      <w:r>
        <w:fldChar w:fldCharType="separate"/>
      </w:r>
      <w:r>
        <w:t>18</w:t>
      </w:r>
      <w:r>
        <w:fldChar w:fldCharType="end"/>
      </w:r>
    </w:p>
    <w:p w14:paraId="40DA31FC" w14:textId="5FA4A772" w:rsidR="006A382C" w:rsidRPr="00FD1967" w:rsidRDefault="006A382C">
      <w:pPr>
        <w:pStyle w:val="TOC3"/>
        <w:rPr>
          <w:rFonts w:asciiTheme="minorHAnsi" w:eastAsiaTheme="minorEastAsia" w:hAnsiTheme="minorHAnsi" w:cstheme="minorBidi"/>
          <w:kern w:val="2"/>
          <w:sz w:val="24"/>
          <w:szCs w:val="24"/>
          <w:lang w:val="en-US" w:eastAsia="fr-FR"/>
          <w14:ligatures w14:val="standardContextual"/>
        </w:rPr>
      </w:pPr>
      <w:r>
        <w:t>6.3.1</w:t>
      </w:r>
      <w:r w:rsidRPr="00FD1967">
        <w:rPr>
          <w:rFonts w:asciiTheme="minorHAnsi" w:eastAsiaTheme="minorEastAsia" w:hAnsiTheme="minorHAnsi" w:cstheme="minorBidi"/>
          <w:kern w:val="2"/>
          <w:sz w:val="24"/>
          <w:szCs w:val="24"/>
          <w:lang w:val="en-US" w:eastAsia="fr-FR"/>
          <w14:ligatures w14:val="standardContextual"/>
        </w:rPr>
        <w:tab/>
      </w:r>
      <w:r>
        <w:t>Introduction</w:t>
      </w:r>
      <w:r>
        <w:tab/>
      </w:r>
      <w:r>
        <w:fldChar w:fldCharType="begin"/>
      </w:r>
      <w:r>
        <w:instrText xml:space="preserve"> PAGEREF _Toc181201222 \h </w:instrText>
      </w:r>
      <w:r>
        <w:fldChar w:fldCharType="separate"/>
      </w:r>
      <w:r>
        <w:t>18</w:t>
      </w:r>
      <w:r>
        <w:fldChar w:fldCharType="end"/>
      </w:r>
    </w:p>
    <w:p w14:paraId="0DBC6AFD" w14:textId="60C9DB37" w:rsidR="006A382C" w:rsidRPr="00FD1967" w:rsidRDefault="006A382C">
      <w:pPr>
        <w:pStyle w:val="TOC3"/>
        <w:rPr>
          <w:rFonts w:asciiTheme="minorHAnsi" w:eastAsiaTheme="minorEastAsia" w:hAnsiTheme="minorHAnsi" w:cstheme="minorBidi"/>
          <w:kern w:val="2"/>
          <w:sz w:val="24"/>
          <w:szCs w:val="24"/>
          <w:lang w:val="en-US" w:eastAsia="fr-FR"/>
          <w14:ligatures w14:val="standardContextual"/>
        </w:rPr>
      </w:pPr>
      <w:r>
        <w:t>6.3.2</w:t>
      </w:r>
      <w:r w:rsidRPr="00FD1967">
        <w:rPr>
          <w:rFonts w:asciiTheme="minorHAnsi" w:eastAsiaTheme="minorEastAsia" w:hAnsiTheme="minorHAnsi" w:cstheme="minorBidi"/>
          <w:kern w:val="2"/>
          <w:sz w:val="24"/>
          <w:szCs w:val="24"/>
          <w:lang w:val="en-US" w:eastAsia="fr-FR"/>
          <w14:ligatures w14:val="standardContextual"/>
        </w:rPr>
        <w:tab/>
      </w:r>
      <w:r>
        <w:t>Haptics device type 1: Basic sensory feedback</w:t>
      </w:r>
      <w:r>
        <w:tab/>
      </w:r>
      <w:r>
        <w:fldChar w:fldCharType="begin"/>
      </w:r>
      <w:r>
        <w:instrText xml:space="preserve"> PAGEREF _Toc181201223 \h </w:instrText>
      </w:r>
      <w:r>
        <w:fldChar w:fldCharType="separate"/>
      </w:r>
      <w:r>
        <w:t>18</w:t>
      </w:r>
      <w:r>
        <w:fldChar w:fldCharType="end"/>
      </w:r>
    </w:p>
    <w:p w14:paraId="1061289B" w14:textId="6A97EA31" w:rsidR="006A382C" w:rsidRPr="00FD1967" w:rsidRDefault="006A382C">
      <w:pPr>
        <w:pStyle w:val="TOC3"/>
        <w:rPr>
          <w:rFonts w:asciiTheme="minorHAnsi" w:eastAsiaTheme="minorEastAsia" w:hAnsiTheme="minorHAnsi" w:cstheme="minorBidi"/>
          <w:kern w:val="2"/>
          <w:sz w:val="24"/>
          <w:szCs w:val="24"/>
          <w:lang w:val="en-US" w:eastAsia="fr-FR"/>
          <w14:ligatures w14:val="standardContextual"/>
        </w:rPr>
      </w:pPr>
      <w:r>
        <w:t>6.3.3</w:t>
      </w:r>
      <w:r w:rsidRPr="00FD1967">
        <w:rPr>
          <w:rFonts w:asciiTheme="minorHAnsi" w:eastAsiaTheme="minorEastAsia" w:hAnsiTheme="minorHAnsi" w:cstheme="minorBidi"/>
          <w:kern w:val="2"/>
          <w:sz w:val="24"/>
          <w:szCs w:val="24"/>
          <w:lang w:val="en-US" w:eastAsia="fr-FR"/>
          <w14:ligatures w14:val="standardContextual"/>
        </w:rPr>
        <w:tab/>
      </w:r>
      <w:r>
        <w:t xml:space="preserve">Haptics device type 2: </w:t>
      </w:r>
      <w:r w:rsidRPr="00D273A1">
        <w:rPr>
          <w:lang w:val="en-US"/>
        </w:rPr>
        <w:t xml:space="preserve">Sensorial texture feedback or Spatial </w:t>
      </w:r>
      <w:r>
        <w:t>sensory feedback</w:t>
      </w:r>
      <w:r>
        <w:tab/>
      </w:r>
      <w:r>
        <w:fldChar w:fldCharType="begin"/>
      </w:r>
      <w:r>
        <w:instrText xml:space="preserve"> PAGEREF _Toc181201224 \h </w:instrText>
      </w:r>
      <w:r>
        <w:fldChar w:fldCharType="separate"/>
      </w:r>
      <w:r>
        <w:t>18</w:t>
      </w:r>
      <w:r>
        <w:fldChar w:fldCharType="end"/>
      </w:r>
    </w:p>
    <w:p w14:paraId="7A5F7ABA" w14:textId="7970FBAE" w:rsidR="006A382C" w:rsidRPr="00FD1967" w:rsidRDefault="006A382C">
      <w:pPr>
        <w:pStyle w:val="TOC3"/>
        <w:rPr>
          <w:rFonts w:asciiTheme="minorHAnsi" w:eastAsiaTheme="minorEastAsia" w:hAnsiTheme="minorHAnsi" w:cstheme="minorBidi"/>
          <w:kern w:val="2"/>
          <w:sz w:val="24"/>
          <w:szCs w:val="24"/>
          <w:lang w:val="en-US" w:eastAsia="fr-FR"/>
          <w14:ligatures w14:val="standardContextual"/>
        </w:rPr>
      </w:pPr>
      <w:r>
        <w:t>6.3.4</w:t>
      </w:r>
      <w:r w:rsidRPr="00FD1967">
        <w:rPr>
          <w:rFonts w:asciiTheme="minorHAnsi" w:eastAsiaTheme="minorEastAsia" w:hAnsiTheme="minorHAnsi" w:cstheme="minorBidi"/>
          <w:kern w:val="2"/>
          <w:sz w:val="24"/>
          <w:szCs w:val="24"/>
          <w:lang w:val="en-US" w:eastAsia="fr-FR"/>
          <w14:ligatures w14:val="standardContextual"/>
        </w:rPr>
        <w:tab/>
      </w:r>
      <w:r>
        <w:t>Haptics device type 3: Full-body and complex motion feedback</w:t>
      </w:r>
      <w:r>
        <w:tab/>
      </w:r>
      <w:r>
        <w:fldChar w:fldCharType="begin"/>
      </w:r>
      <w:r>
        <w:instrText xml:space="preserve"> PAGEREF _Toc181201225 \h </w:instrText>
      </w:r>
      <w:r>
        <w:fldChar w:fldCharType="separate"/>
      </w:r>
      <w:r>
        <w:t>19</w:t>
      </w:r>
      <w:r>
        <w:fldChar w:fldCharType="end"/>
      </w:r>
    </w:p>
    <w:p w14:paraId="3BF42928" w14:textId="24FA4A07" w:rsidR="006A382C" w:rsidRPr="00FD1967" w:rsidRDefault="006A382C">
      <w:pPr>
        <w:pStyle w:val="TOC3"/>
        <w:rPr>
          <w:rFonts w:asciiTheme="minorHAnsi" w:eastAsiaTheme="minorEastAsia" w:hAnsiTheme="minorHAnsi" w:cstheme="minorBidi"/>
          <w:kern w:val="2"/>
          <w:sz w:val="24"/>
          <w:szCs w:val="24"/>
          <w:lang w:val="en-US" w:eastAsia="fr-FR"/>
          <w14:ligatures w14:val="standardContextual"/>
        </w:rPr>
      </w:pPr>
      <w:r>
        <w:t>6.3.5</w:t>
      </w:r>
      <w:r w:rsidRPr="00FD1967">
        <w:rPr>
          <w:rFonts w:asciiTheme="minorHAnsi" w:eastAsiaTheme="minorEastAsia" w:hAnsiTheme="minorHAnsi" w:cstheme="minorBidi"/>
          <w:kern w:val="2"/>
          <w:sz w:val="24"/>
          <w:szCs w:val="24"/>
          <w:lang w:val="en-US" w:eastAsia="fr-FR"/>
          <w14:ligatures w14:val="standardContextual"/>
        </w:rPr>
        <w:tab/>
      </w:r>
      <w:r>
        <w:t>Haptics device type 4: Interactive and spatialised feedback</w:t>
      </w:r>
      <w:r>
        <w:tab/>
      </w:r>
      <w:r>
        <w:fldChar w:fldCharType="begin"/>
      </w:r>
      <w:r>
        <w:instrText xml:space="preserve"> PAGEREF _Toc181201226 \h </w:instrText>
      </w:r>
      <w:r>
        <w:fldChar w:fldCharType="separate"/>
      </w:r>
      <w:r>
        <w:t>19</w:t>
      </w:r>
      <w:r>
        <w:fldChar w:fldCharType="end"/>
      </w:r>
    </w:p>
    <w:p w14:paraId="20DBB97A" w14:textId="25F7052C" w:rsidR="006A382C" w:rsidRDefault="006A382C">
      <w:pPr>
        <w:pStyle w:val="TOC1"/>
        <w:rPr>
          <w:rFonts w:asciiTheme="minorHAnsi" w:eastAsiaTheme="minorEastAsia" w:hAnsiTheme="minorHAnsi" w:cstheme="minorBidi"/>
          <w:kern w:val="2"/>
          <w:sz w:val="24"/>
          <w:szCs w:val="24"/>
          <w:lang w:val="fr-FR" w:eastAsia="fr-FR"/>
          <w14:ligatures w14:val="standardContextual"/>
        </w:rPr>
      </w:pPr>
      <w:r w:rsidRPr="00FD1967">
        <w:rPr>
          <w:lang w:val="fr-FR"/>
        </w:rPr>
        <w:t xml:space="preserve">7 </w:t>
      </w:r>
      <w:r>
        <w:rPr>
          <w:rFonts w:asciiTheme="minorHAnsi" w:eastAsiaTheme="minorEastAsia" w:hAnsiTheme="minorHAnsi" w:cstheme="minorBidi"/>
          <w:kern w:val="2"/>
          <w:sz w:val="24"/>
          <w:szCs w:val="24"/>
          <w:lang w:val="fr-FR" w:eastAsia="fr-FR"/>
          <w14:ligatures w14:val="standardContextual"/>
        </w:rPr>
        <w:tab/>
      </w:r>
      <w:r w:rsidRPr="00FD1967">
        <w:rPr>
          <w:lang w:val="fr-FR"/>
        </w:rPr>
        <w:t>Candidate technologies</w:t>
      </w:r>
      <w:r w:rsidRPr="00FD1967">
        <w:rPr>
          <w:lang w:val="fr-FR"/>
        </w:rPr>
        <w:tab/>
      </w:r>
      <w:r>
        <w:fldChar w:fldCharType="begin"/>
      </w:r>
      <w:r w:rsidRPr="00FD1967">
        <w:rPr>
          <w:lang w:val="fr-FR"/>
        </w:rPr>
        <w:instrText xml:space="preserve"> PAGEREF _Toc181201227 \h </w:instrText>
      </w:r>
      <w:r>
        <w:fldChar w:fldCharType="separate"/>
      </w:r>
      <w:r w:rsidRPr="00FD1967">
        <w:rPr>
          <w:lang w:val="fr-FR"/>
        </w:rPr>
        <w:t>19</w:t>
      </w:r>
      <w:r>
        <w:fldChar w:fldCharType="end"/>
      </w:r>
    </w:p>
    <w:p w14:paraId="28673DE9" w14:textId="72E32D4A" w:rsidR="006A382C" w:rsidRDefault="006A382C">
      <w:pPr>
        <w:pStyle w:val="TOC2"/>
        <w:rPr>
          <w:rFonts w:asciiTheme="minorHAnsi" w:eastAsiaTheme="minorEastAsia" w:hAnsiTheme="minorHAnsi" w:cstheme="minorBidi"/>
          <w:kern w:val="2"/>
          <w:sz w:val="24"/>
          <w:szCs w:val="24"/>
          <w:lang w:val="fr-FR" w:eastAsia="fr-FR"/>
          <w14:ligatures w14:val="standardContextual"/>
        </w:rPr>
      </w:pPr>
      <w:r w:rsidRPr="00D273A1">
        <w:rPr>
          <w:lang w:val="fr-FR"/>
        </w:rPr>
        <w:t>7.1</w:t>
      </w:r>
      <w:r>
        <w:rPr>
          <w:rFonts w:asciiTheme="minorHAnsi" w:eastAsiaTheme="minorEastAsia" w:hAnsiTheme="minorHAnsi" w:cstheme="minorBidi"/>
          <w:kern w:val="2"/>
          <w:sz w:val="24"/>
          <w:szCs w:val="24"/>
          <w:lang w:val="fr-FR" w:eastAsia="fr-FR"/>
          <w14:ligatures w14:val="standardContextual"/>
        </w:rPr>
        <w:tab/>
      </w:r>
      <w:r w:rsidRPr="00D273A1">
        <w:rPr>
          <w:lang w:val="fr-FR"/>
        </w:rPr>
        <w:t>Codecs</w:t>
      </w:r>
      <w:r w:rsidRPr="00FD1967">
        <w:rPr>
          <w:lang w:val="fr-FR"/>
        </w:rPr>
        <w:tab/>
      </w:r>
      <w:r>
        <w:fldChar w:fldCharType="begin"/>
      </w:r>
      <w:r w:rsidRPr="00FD1967">
        <w:rPr>
          <w:lang w:val="fr-FR"/>
        </w:rPr>
        <w:instrText xml:space="preserve"> PAGEREF _Toc181201228 \h </w:instrText>
      </w:r>
      <w:r>
        <w:fldChar w:fldCharType="separate"/>
      </w:r>
      <w:r w:rsidRPr="00FD1967">
        <w:rPr>
          <w:lang w:val="fr-FR"/>
        </w:rPr>
        <w:t>19</w:t>
      </w:r>
      <w:r>
        <w:fldChar w:fldCharType="end"/>
      </w:r>
    </w:p>
    <w:p w14:paraId="1BBEDD27" w14:textId="222897D8" w:rsidR="006A382C" w:rsidRDefault="006A382C">
      <w:pPr>
        <w:pStyle w:val="TOC2"/>
        <w:rPr>
          <w:rFonts w:asciiTheme="minorHAnsi" w:eastAsiaTheme="minorEastAsia" w:hAnsiTheme="minorHAnsi" w:cstheme="minorBidi"/>
          <w:kern w:val="2"/>
          <w:sz w:val="24"/>
          <w:szCs w:val="24"/>
          <w:lang w:val="fr-FR" w:eastAsia="fr-FR"/>
          <w14:ligatures w14:val="standardContextual"/>
        </w:rPr>
      </w:pPr>
      <w:r w:rsidRPr="00D273A1">
        <w:rPr>
          <w:lang w:val="fr-FR"/>
        </w:rPr>
        <w:t>7.2</w:t>
      </w:r>
      <w:r>
        <w:rPr>
          <w:rFonts w:asciiTheme="minorHAnsi" w:eastAsiaTheme="minorEastAsia" w:hAnsiTheme="minorHAnsi" w:cstheme="minorBidi"/>
          <w:kern w:val="2"/>
          <w:sz w:val="24"/>
          <w:szCs w:val="24"/>
          <w:lang w:val="fr-FR" w:eastAsia="fr-FR"/>
          <w14:ligatures w14:val="standardContextual"/>
        </w:rPr>
        <w:tab/>
      </w:r>
      <w:r w:rsidRPr="00D273A1">
        <w:rPr>
          <w:lang w:val="fr-FR"/>
        </w:rPr>
        <w:t>Storage format</w:t>
      </w:r>
      <w:r w:rsidRPr="00FD1967">
        <w:rPr>
          <w:lang w:val="fr-FR"/>
        </w:rPr>
        <w:tab/>
      </w:r>
      <w:r>
        <w:fldChar w:fldCharType="begin"/>
      </w:r>
      <w:r w:rsidRPr="00FD1967">
        <w:rPr>
          <w:lang w:val="fr-FR"/>
        </w:rPr>
        <w:instrText xml:space="preserve"> PAGEREF _Toc181201229 \h </w:instrText>
      </w:r>
      <w:r>
        <w:fldChar w:fldCharType="separate"/>
      </w:r>
      <w:r w:rsidRPr="00FD1967">
        <w:rPr>
          <w:lang w:val="fr-FR"/>
        </w:rPr>
        <w:t>19</w:t>
      </w:r>
      <w:r>
        <w:fldChar w:fldCharType="end"/>
      </w:r>
    </w:p>
    <w:p w14:paraId="0436DBEA" w14:textId="25E3EEA8" w:rsidR="006A382C" w:rsidRPr="00690549" w:rsidRDefault="006A382C">
      <w:pPr>
        <w:pStyle w:val="TOC2"/>
        <w:rPr>
          <w:rFonts w:asciiTheme="minorHAnsi" w:eastAsiaTheme="minorEastAsia" w:hAnsiTheme="minorHAnsi" w:cstheme="minorBidi"/>
          <w:kern w:val="2"/>
          <w:sz w:val="24"/>
          <w:szCs w:val="24"/>
          <w:lang w:val="en-US" w:eastAsia="fr-FR"/>
          <w14:ligatures w14:val="standardContextual"/>
        </w:rPr>
      </w:pPr>
      <w:r w:rsidRPr="00690549">
        <w:rPr>
          <w:lang w:val="en-US"/>
        </w:rPr>
        <w:t>7.3</w:t>
      </w:r>
      <w:r w:rsidRPr="00690549">
        <w:rPr>
          <w:rFonts w:asciiTheme="minorHAnsi" w:eastAsiaTheme="minorEastAsia" w:hAnsiTheme="minorHAnsi" w:cstheme="minorBidi"/>
          <w:kern w:val="2"/>
          <w:sz w:val="24"/>
          <w:szCs w:val="24"/>
          <w:lang w:val="en-US" w:eastAsia="fr-FR"/>
          <w14:ligatures w14:val="standardContextual"/>
        </w:rPr>
        <w:tab/>
      </w:r>
      <w:r w:rsidRPr="00690549">
        <w:rPr>
          <w:lang w:val="en-US"/>
        </w:rPr>
        <w:t>Transport protocols</w:t>
      </w:r>
      <w:r>
        <w:tab/>
      </w:r>
      <w:r>
        <w:fldChar w:fldCharType="begin"/>
      </w:r>
      <w:r>
        <w:instrText xml:space="preserve"> PAGEREF _Toc181201230 \h </w:instrText>
      </w:r>
      <w:r>
        <w:fldChar w:fldCharType="separate"/>
      </w:r>
      <w:r>
        <w:t>19</w:t>
      </w:r>
      <w:r>
        <w:fldChar w:fldCharType="end"/>
      </w:r>
    </w:p>
    <w:p w14:paraId="479F6312" w14:textId="3C92260D" w:rsidR="006A382C" w:rsidRPr="00690549" w:rsidRDefault="006A382C">
      <w:pPr>
        <w:pStyle w:val="TOC1"/>
        <w:rPr>
          <w:rFonts w:asciiTheme="minorHAnsi" w:eastAsiaTheme="minorEastAsia" w:hAnsiTheme="minorHAnsi" w:cstheme="minorBidi"/>
          <w:kern w:val="2"/>
          <w:sz w:val="24"/>
          <w:szCs w:val="24"/>
          <w:lang w:val="en-US" w:eastAsia="fr-FR"/>
          <w14:ligatures w14:val="standardContextual"/>
        </w:rPr>
      </w:pPr>
      <w:r w:rsidRPr="00690549">
        <w:rPr>
          <w:lang w:val="en-US"/>
        </w:rPr>
        <w:t>8</w:t>
      </w:r>
      <w:r w:rsidRPr="00690549">
        <w:rPr>
          <w:rFonts w:asciiTheme="minorHAnsi" w:eastAsiaTheme="minorEastAsia" w:hAnsiTheme="minorHAnsi" w:cstheme="minorBidi"/>
          <w:kern w:val="2"/>
          <w:sz w:val="24"/>
          <w:szCs w:val="24"/>
          <w:lang w:val="en-US" w:eastAsia="fr-FR"/>
          <w14:ligatures w14:val="standardContextual"/>
        </w:rPr>
        <w:tab/>
      </w:r>
      <w:r w:rsidRPr="00690549">
        <w:rPr>
          <w:lang w:val="en-US"/>
        </w:rPr>
        <w:t>3GPP services</w:t>
      </w:r>
      <w:r>
        <w:tab/>
      </w:r>
      <w:r>
        <w:fldChar w:fldCharType="begin"/>
      </w:r>
      <w:r>
        <w:instrText xml:space="preserve"> PAGEREF _Toc181201231 \h </w:instrText>
      </w:r>
      <w:r>
        <w:fldChar w:fldCharType="separate"/>
      </w:r>
      <w:r>
        <w:t>19</w:t>
      </w:r>
      <w:r>
        <w:fldChar w:fldCharType="end"/>
      </w:r>
    </w:p>
    <w:p w14:paraId="48A872D2" w14:textId="3AB0425E" w:rsidR="006A382C" w:rsidRPr="00690549" w:rsidRDefault="006A382C">
      <w:pPr>
        <w:pStyle w:val="TOC2"/>
        <w:rPr>
          <w:rFonts w:asciiTheme="minorHAnsi" w:eastAsiaTheme="minorEastAsia" w:hAnsiTheme="minorHAnsi" w:cstheme="minorBidi"/>
          <w:kern w:val="2"/>
          <w:sz w:val="24"/>
          <w:szCs w:val="24"/>
          <w:lang w:val="en-US" w:eastAsia="fr-FR"/>
          <w14:ligatures w14:val="standardContextual"/>
        </w:rPr>
      </w:pPr>
      <w:r w:rsidRPr="00690549">
        <w:rPr>
          <w:lang w:val="en-US"/>
        </w:rPr>
        <w:t xml:space="preserve">8.1 </w:t>
      </w:r>
      <w:r w:rsidRPr="00690549">
        <w:rPr>
          <w:rFonts w:asciiTheme="minorHAnsi" w:eastAsiaTheme="minorEastAsia" w:hAnsiTheme="minorHAnsi" w:cstheme="minorBidi"/>
          <w:kern w:val="2"/>
          <w:sz w:val="24"/>
          <w:szCs w:val="24"/>
          <w:lang w:val="en-US" w:eastAsia="fr-FR"/>
          <w14:ligatures w14:val="standardContextual"/>
        </w:rPr>
        <w:tab/>
      </w:r>
      <w:r w:rsidRPr="00690549">
        <w:rPr>
          <w:lang w:val="en-US"/>
        </w:rPr>
        <w:t>5GMS</w:t>
      </w:r>
      <w:r>
        <w:tab/>
      </w:r>
      <w:r>
        <w:fldChar w:fldCharType="begin"/>
      </w:r>
      <w:r>
        <w:instrText xml:space="preserve"> PAGEREF _Toc181201232 \h </w:instrText>
      </w:r>
      <w:r>
        <w:fldChar w:fldCharType="separate"/>
      </w:r>
      <w:r>
        <w:t>19</w:t>
      </w:r>
      <w:r>
        <w:fldChar w:fldCharType="end"/>
      </w:r>
    </w:p>
    <w:p w14:paraId="0149AE7F" w14:textId="68CF9491" w:rsidR="006A382C" w:rsidRPr="00690549" w:rsidRDefault="006A382C">
      <w:pPr>
        <w:pStyle w:val="TOC2"/>
        <w:rPr>
          <w:rFonts w:asciiTheme="minorHAnsi" w:eastAsiaTheme="minorEastAsia" w:hAnsiTheme="minorHAnsi" w:cstheme="minorBidi"/>
          <w:kern w:val="2"/>
          <w:sz w:val="24"/>
          <w:szCs w:val="24"/>
          <w:lang w:val="en-US" w:eastAsia="fr-FR"/>
          <w14:ligatures w14:val="standardContextual"/>
        </w:rPr>
      </w:pPr>
      <w:r w:rsidRPr="00690549">
        <w:rPr>
          <w:lang w:val="en-US"/>
        </w:rPr>
        <w:t>8.2</w:t>
      </w:r>
      <w:r w:rsidRPr="00690549">
        <w:rPr>
          <w:rFonts w:asciiTheme="minorHAnsi" w:eastAsiaTheme="minorEastAsia" w:hAnsiTheme="minorHAnsi" w:cstheme="minorBidi"/>
          <w:kern w:val="2"/>
          <w:sz w:val="24"/>
          <w:szCs w:val="24"/>
          <w:lang w:val="en-US" w:eastAsia="fr-FR"/>
          <w14:ligatures w14:val="standardContextual"/>
        </w:rPr>
        <w:tab/>
      </w:r>
      <w:r w:rsidRPr="00690549">
        <w:rPr>
          <w:lang w:val="en-US"/>
        </w:rPr>
        <w:t>RTC</w:t>
      </w:r>
      <w:r>
        <w:tab/>
      </w:r>
      <w:r>
        <w:fldChar w:fldCharType="begin"/>
      </w:r>
      <w:r>
        <w:instrText xml:space="preserve"> PAGEREF _Toc181201233 \h </w:instrText>
      </w:r>
      <w:r>
        <w:fldChar w:fldCharType="separate"/>
      </w:r>
      <w:r>
        <w:t>19</w:t>
      </w:r>
      <w:r>
        <w:fldChar w:fldCharType="end"/>
      </w:r>
    </w:p>
    <w:p w14:paraId="02B7E734" w14:textId="01E426E1" w:rsidR="006A382C" w:rsidRPr="00690549" w:rsidRDefault="006A382C">
      <w:pPr>
        <w:pStyle w:val="TOC2"/>
        <w:rPr>
          <w:rFonts w:asciiTheme="minorHAnsi" w:eastAsiaTheme="minorEastAsia" w:hAnsiTheme="minorHAnsi" w:cstheme="minorBidi"/>
          <w:kern w:val="2"/>
          <w:sz w:val="24"/>
          <w:szCs w:val="24"/>
          <w:lang w:val="en-US" w:eastAsia="fr-FR"/>
          <w14:ligatures w14:val="standardContextual"/>
        </w:rPr>
      </w:pPr>
      <w:r w:rsidRPr="00690549">
        <w:rPr>
          <w:lang w:val="en-US"/>
        </w:rPr>
        <w:t>8.3</w:t>
      </w:r>
      <w:r w:rsidRPr="00690549">
        <w:rPr>
          <w:rFonts w:asciiTheme="minorHAnsi" w:eastAsiaTheme="minorEastAsia" w:hAnsiTheme="minorHAnsi" w:cstheme="minorBidi"/>
          <w:kern w:val="2"/>
          <w:sz w:val="24"/>
          <w:szCs w:val="24"/>
          <w:lang w:val="en-US" w:eastAsia="fr-FR"/>
          <w14:ligatures w14:val="standardContextual"/>
        </w:rPr>
        <w:tab/>
      </w:r>
      <w:r w:rsidRPr="00690549">
        <w:rPr>
          <w:lang w:val="en-US"/>
        </w:rPr>
        <w:t>QoS</w:t>
      </w:r>
      <w:r>
        <w:tab/>
      </w:r>
      <w:r>
        <w:fldChar w:fldCharType="begin"/>
      </w:r>
      <w:r>
        <w:instrText xml:space="preserve"> PAGEREF _Toc181201234 \h </w:instrText>
      </w:r>
      <w:r>
        <w:fldChar w:fldCharType="separate"/>
      </w:r>
      <w:r>
        <w:t>19</w:t>
      </w:r>
      <w:r>
        <w:fldChar w:fldCharType="end"/>
      </w:r>
    </w:p>
    <w:p w14:paraId="642D57AF" w14:textId="67EBDD28" w:rsidR="006A382C" w:rsidRPr="00FD1967" w:rsidRDefault="006A382C">
      <w:pPr>
        <w:pStyle w:val="TOC1"/>
        <w:rPr>
          <w:rFonts w:asciiTheme="minorHAnsi" w:eastAsiaTheme="minorEastAsia" w:hAnsiTheme="minorHAnsi" w:cstheme="minorBidi"/>
          <w:kern w:val="2"/>
          <w:sz w:val="24"/>
          <w:szCs w:val="24"/>
          <w:lang w:val="en-US" w:eastAsia="fr-FR"/>
          <w14:ligatures w14:val="standardContextual"/>
        </w:rPr>
      </w:pPr>
      <w:r>
        <w:lastRenderedPageBreak/>
        <w:t>9</w:t>
      </w:r>
      <w:r w:rsidRPr="00FD1967">
        <w:rPr>
          <w:rFonts w:asciiTheme="minorHAnsi" w:eastAsiaTheme="minorEastAsia" w:hAnsiTheme="minorHAnsi" w:cstheme="minorBidi"/>
          <w:kern w:val="2"/>
          <w:sz w:val="24"/>
          <w:szCs w:val="24"/>
          <w:lang w:val="en-US" w:eastAsia="fr-FR"/>
          <w14:ligatures w14:val="standardContextual"/>
        </w:rPr>
        <w:tab/>
      </w:r>
      <w:r>
        <w:t>Conclusions and proposed next steps</w:t>
      </w:r>
      <w:r>
        <w:tab/>
      </w:r>
      <w:r>
        <w:fldChar w:fldCharType="begin"/>
      </w:r>
      <w:r>
        <w:instrText xml:space="preserve"> PAGEREF _Toc181201235 \h </w:instrText>
      </w:r>
      <w:r>
        <w:fldChar w:fldCharType="separate"/>
      </w:r>
      <w:r>
        <w:t>19</w:t>
      </w:r>
      <w:r>
        <w:fldChar w:fldCharType="end"/>
      </w:r>
    </w:p>
    <w:p w14:paraId="3A89B6D7" w14:textId="06765438" w:rsidR="006A382C" w:rsidRPr="00FD1967" w:rsidRDefault="006A382C">
      <w:pPr>
        <w:pStyle w:val="TOC8"/>
        <w:rPr>
          <w:rFonts w:asciiTheme="minorHAnsi" w:eastAsiaTheme="minorEastAsia" w:hAnsiTheme="minorHAnsi" w:cstheme="minorBidi"/>
          <w:b w:val="0"/>
          <w:kern w:val="2"/>
          <w:sz w:val="24"/>
          <w:szCs w:val="24"/>
          <w:lang w:val="en-US" w:eastAsia="fr-FR"/>
          <w14:ligatures w14:val="standardContextual"/>
        </w:rPr>
      </w:pPr>
      <w:r>
        <w:t>Annex &lt;A&gt; (normative): &lt;Normative annex for a Technical Specification&gt;</w:t>
      </w:r>
      <w:r>
        <w:tab/>
      </w:r>
      <w:r>
        <w:fldChar w:fldCharType="begin"/>
      </w:r>
      <w:r>
        <w:instrText xml:space="preserve"> PAGEREF _Toc181201236 \h </w:instrText>
      </w:r>
      <w:r>
        <w:fldChar w:fldCharType="separate"/>
      </w:r>
      <w:r>
        <w:t>20</w:t>
      </w:r>
      <w:r>
        <w:fldChar w:fldCharType="end"/>
      </w:r>
    </w:p>
    <w:p w14:paraId="503834AA" w14:textId="4967E564" w:rsidR="006A382C" w:rsidRPr="00FD1967" w:rsidRDefault="006A382C">
      <w:pPr>
        <w:pStyle w:val="TOC8"/>
        <w:rPr>
          <w:rFonts w:asciiTheme="minorHAnsi" w:eastAsiaTheme="minorEastAsia" w:hAnsiTheme="minorHAnsi" w:cstheme="minorBidi"/>
          <w:b w:val="0"/>
          <w:kern w:val="2"/>
          <w:sz w:val="24"/>
          <w:szCs w:val="24"/>
          <w:lang w:val="en-US" w:eastAsia="fr-FR"/>
          <w14:ligatures w14:val="standardContextual"/>
        </w:rPr>
      </w:pPr>
      <w:r>
        <w:t>Annex &lt;B&gt; (informative): &lt;Informative annex for a Technical Specification&gt;</w:t>
      </w:r>
      <w:r>
        <w:tab/>
      </w:r>
      <w:r>
        <w:fldChar w:fldCharType="begin"/>
      </w:r>
      <w:r>
        <w:instrText xml:space="preserve"> PAGEREF _Toc181201237 \h </w:instrText>
      </w:r>
      <w:r>
        <w:fldChar w:fldCharType="separate"/>
      </w:r>
      <w:r>
        <w:t>21</w:t>
      </w:r>
      <w:r>
        <w:fldChar w:fldCharType="end"/>
      </w:r>
    </w:p>
    <w:p w14:paraId="17494071" w14:textId="769810B6" w:rsidR="006A382C" w:rsidRPr="00FD1967" w:rsidRDefault="006A382C">
      <w:pPr>
        <w:pStyle w:val="TOC1"/>
        <w:rPr>
          <w:rFonts w:asciiTheme="minorHAnsi" w:eastAsiaTheme="minorEastAsia" w:hAnsiTheme="minorHAnsi" w:cstheme="minorBidi"/>
          <w:kern w:val="2"/>
          <w:sz w:val="24"/>
          <w:szCs w:val="24"/>
          <w:lang w:val="en-US" w:eastAsia="fr-FR"/>
          <w14:ligatures w14:val="standardContextual"/>
        </w:rPr>
      </w:pPr>
      <w:r>
        <w:t>B.1</w:t>
      </w:r>
      <w:r w:rsidRPr="00FD1967">
        <w:rPr>
          <w:rFonts w:asciiTheme="minorHAnsi" w:eastAsiaTheme="minorEastAsia" w:hAnsiTheme="minorHAnsi" w:cstheme="minorBidi"/>
          <w:kern w:val="2"/>
          <w:sz w:val="24"/>
          <w:szCs w:val="24"/>
          <w:lang w:val="en-US" w:eastAsia="fr-FR"/>
          <w14:ligatures w14:val="standardContextual"/>
        </w:rPr>
        <w:tab/>
      </w:r>
      <w:r>
        <w:t>Heading levels in an annex</w:t>
      </w:r>
      <w:r>
        <w:tab/>
      </w:r>
      <w:r>
        <w:fldChar w:fldCharType="begin"/>
      </w:r>
      <w:r>
        <w:instrText xml:space="preserve"> PAGEREF _Toc181201238 \h </w:instrText>
      </w:r>
      <w:r>
        <w:fldChar w:fldCharType="separate"/>
      </w:r>
      <w:r>
        <w:t>21</w:t>
      </w:r>
      <w:r>
        <w:fldChar w:fldCharType="end"/>
      </w:r>
    </w:p>
    <w:p w14:paraId="7039EAFE" w14:textId="12441477" w:rsidR="006A382C" w:rsidRPr="00FD1967" w:rsidRDefault="006A382C">
      <w:pPr>
        <w:pStyle w:val="TOC9"/>
        <w:rPr>
          <w:rFonts w:asciiTheme="minorHAnsi" w:eastAsiaTheme="minorEastAsia" w:hAnsiTheme="minorHAnsi" w:cstheme="minorBidi"/>
          <w:b w:val="0"/>
          <w:kern w:val="2"/>
          <w:sz w:val="24"/>
          <w:szCs w:val="24"/>
          <w:lang w:val="en-US" w:eastAsia="fr-FR"/>
          <w14:ligatures w14:val="standardContextual"/>
        </w:rPr>
      </w:pPr>
      <w:r>
        <w:t>Annex &lt;B&gt;: &lt;Informative annex title for a Technical Report&gt;</w:t>
      </w:r>
      <w:r>
        <w:tab/>
      </w:r>
      <w:r>
        <w:fldChar w:fldCharType="begin"/>
      </w:r>
      <w:r>
        <w:instrText xml:space="preserve"> PAGEREF _Toc181201239 \h </w:instrText>
      </w:r>
      <w:r>
        <w:fldChar w:fldCharType="separate"/>
      </w:r>
      <w:r>
        <w:t>22</w:t>
      </w:r>
      <w:r>
        <w:fldChar w:fldCharType="end"/>
      </w:r>
    </w:p>
    <w:p w14:paraId="78F8F819" w14:textId="77A257AD" w:rsidR="006A382C" w:rsidRDefault="006A382C">
      <w:pPr>
        <w:pStyle w:val="TOC8"/>
        <w:rPr>
          <w:rFonts w:asciiTheme="minorHAnsi" w:eastAsiaTheme="minorEastAsia" w:hAnsiTheme="minorHAnsi" w:cstheme="minorBidi"/>
          <w:b w:val="0"/>
          <w:kern w:val="2"/>
          <w:sz w:val="24"/>
          <w:szCs w:val="24"/>
          <w:lang w:val="fr-FR" w:eastAsia="fr-FR"/>
          <w14:ligatures w14:val="standardContextual"/>
        </w:rPr>
      </w:pPr>
      <w:r>
        <w:t>Annex &lt;C&gt; (informative): Bibliography</w:t>
      </w:r>
      <w:r>
        <w:tab/>
      </w:r>
      <w:r>
        <w:fldChar w:fldCharType="begin"/>
      </w:r>
      <w:r>
        <w:instrText xml:space="preserve"> PAGEREF _Toc181201240 \h </w:instrText>
      </w:r>
      <w:r>
        <w:fldChar w:fldCharType="separate"/>
      </w:r>
      <w:r>
        <w:t>23</w:t>
      </w:r>
      <w:r>
        <w:fldChar w:fldCharType="end"/>
      </w:r>
    </w:p>
    <w:p w14:paraId="0252D198" w14:textId="404D4176" w:rsidR="006A382C" w:rsidRDefault="006A382C">
      <w:pPr>
        <w:pStyle w:val="TOC8"/>
        <w:rPr>
          <w:rFonts w:asciiTheme="minorHAnsi" w:eastAsiaTheme="minorEastAsia" w:hAnsiTheme="minorHAnsi" w:cstheme="minorBidi"/>
          <w:b w:val="0"/>
          <w:kern w:val="2"/>
          <w:sz w:val="24"/>
          <w:szCs w:val="24"/>
          <w:lang w:val="fr-FR" w:eastAsia="fr-FR"/>
          <w14:ligatures w14:val="standardContextual"/>
        </w:rPr>
      </w:pPr>
      <w:r>
        <w:t>Annex &lt;D&gt; (informative): Index</w:t>
      </w:r>
      <w:r>
        <w:tab/>
      </w:r>
      <w:r>
        <w:fldChar w:fldCharType="begin"/>
      </w:r>
      <w:r>
        <w:instrText xml:space="preserve"> PAGEREF _Toc181201241 \h </w:instrText>
      </w:r>
      <w:r>
        <w:fldChar w:fldCharType="separate"/>
      </w:r>
      <w:r>
        <w:t>24</w:t>
      </w:r>
      <w:r>
        <w:fldChar w:fldCharType="end"/>
      </w:r>
    </w:p>
    <w:p w14:paraId="3E3F6718" w14:textId="7CC346D2" w:rsidR="006A382C" w:rsidRDefault="006A382C">
      <w:pPr>
        <w:pStyle w:val="TOC8"/>
        <w:rPr>
          <w:rFonts w:asciiTheme="minorHAnsi" w:eastAsiaTheme="minorEastAsia" w:hAnsiTheme="minorHAnsi" w:cstheme="minorBidi"/>
          <w:b w:val="0"/>
          <w:kern w:val="2"/>
          <w:sz w:val="24"/>
          <w:szCs w:val="24"/>
          <w:lang w:val="fr-FR" w:eastAsia="fr-FR"/>
          <w14:ligatures w14:val="standardContextual"/>
        </w:rPr>
      </w:pPr>
      <w:r>
        <w:t>Annex &lt;X&gt; (informative): Change history</w:t>
      </w:r>
      <w:r>
        <w:tab/>
      </w:r>
      <w:r>
        <w:fldChar w:fldCharType="begin"/>
      </w:r>
      <w:r>
        <w:instrText xml:space="preserve"> PAGEREF _Toc181201242 \h </w:instrText>
      </w:r>
      <w:r>
        <w:fldChar w:fldCharType="separate"/>
      </w:r>
      <w:r>
        <w:t>25</w:t>
      </w:r>
      <w:r>
        <w:fldChar w:fldCharType="end"/>
      </w:r>
    </w:p>
    <w:p w14:paraId="0B9E3498" w14:textId="195C88B8"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81201195"/>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69CB5AF0" w:rsidR="00080512" w:rsidRPr="004D3578" w:rsidRDefault="00080512">
      <w:r w:rsidRPr="004D3578">
        <w:t xml:space="preserve">This </w:t>
      </w:r>
      <w:r w:rsidRPr="000A0F82">
        <w:t xml:space="preserve">Technical </w:t>
      </w:r>
      <w:bookmarkStart w:id="17" w:name="spectype3"/>
      <w:r w:rsidR="00602AEA" w:rsidRPr="000A0F82">
        <w:t>Report</w:t>
      </w:r>
      <w:bookmarkEnd w:id="17"/>
      <w:r w:rsidRPr="000A0F8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81201196"/>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81201197"/>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Default="00080512">
      <w:r w:rsidRPr="004D3578">
        <w:t>The present document …</w:t>
      </w:r>
    </w:p>
    <w:p w14:paraId="4D41E4C1" w14:textId="77777777" w:rsidR="00EA0FF5" w:rsidRPr="00FD4CF6" w:rsidRDefault="00EA0FF5" w:rsidP="00EA0FF5">
      <w:pPr>
        <w:rPr>
          <w:highlight w:val="yellow"/>
        </w:rPr>
      </w:pPr>
      <w:r w:rsidRPr="00FD4CF6">
        <w:rPr>
          <w:highlight w:val="yellow"/>
        </w:rPr>
        <w:t>Editor’s note: SID objectives</w:t>
      </w:r>
    </w:p>
    <w:p w14:paraId="115DC26D" w14:textId="05852814" w:rsidR="00535ED5" w:rsidRPr="00E87D61" w:rsidRDefault="005065F5" w:rsidP="0017676A">
      <w:pPr>
        <w:pStyle w:val="B1"/>
        <w:rPr>
          <w:highlight w:val="yellow"/>
        </w:rPr>
      </w:pPr>
      <w:r w:rsidRPr="00E87D61">
        <w:rPr>
          <w:highlight w:val="yellow"/>
        </w:rPr>
        <w:t>-</w:t>
      </w:r>
      <w:r w:rsidRPr="00E87D61">
        <w:rPr>
          <w:highlight w:val="yellow"/>
        </w:rPr>
        <w:tab/>
      </w:r>
      <w:r w:rsidR="00535ED5" w:rsidRPr="00E87D61">
        <w:rPr>
          <w:highlight w:val="yellow"/>
        </w:rPr>
        <w:t>Identify relevant use cases and requirements already defined in TR 22.847, TR 22.856 related to the integration of haptics into media streaming and communication services, and refine them as necessary.</w:t>
      </w:r>
    </w:p>
    <w:p w14:paraId="54F87F2D" w14:textId="77777777" w:rsidR="00535ED5" w:rsidRPr="00E87D61" w:rsidRDefault="00535ED5" w:rsidP="0017676A">
      <w:pPr>
        <w:pStyle w:val="B1"/>
        <w:rPr>
          <w:highlight w:val="yellow"/>
        </w:rPr>
      </w:pPr>
      <w:r w:rsidRPr="00E87D61">
        <w:rPr>
          <w:highlight w:val="yellow"/>
        </w:rPr>
        <w:t>-</w:t>
      </w:r>
      <w:r w:rsidRPr="00E87D61">
        <w:rPr>
          <w:highlight w:val="yellow"/>
        </w:rPr>
        <w:tab/>
        <w:t>Collect and document market-relevant device types and technologies (for example existing APIs)  providing support for haptic playback and/or capture.</w:t>
      </w:r>
    </w:p>
    <w:p w14:paraId="5C33C84C" w14:textId="77777777" w:rsidR="00535ED5" w:rsidRPr="00E87D61" w:rsidRDefault="00535ED5" w:rsidP="0017676A">
      <w:pPr>
        <w:pStyle w:val="B1"/>
        <w:rPr>
          <w:highlight w:val="yellow"/>
        </w:rPr>
      </w:pPr>
      <w:r w:rsidRPr="00E87D61">
        <w:rPr>
          <w:highlight w:val="yellow"/>
        </w:rPr>
        <w:t>-</w:t>
      </w:r>
      <w:r w:rsidRPr="00E87D61">
        <w:rPr>
          <w:highlight w:val="yellow"/>
        </w:rPr>
        <w:tab/>
        <w:t>Collect and describe the candidate input and representation formats for haptic experience, relevant to the above use cases and device types.</w:t>
      </w:r>
    </w:p>
    <w:p w14:paraId="4997FB7A" w14:textId="77777777" w:rsidR="00535ED5" w:rsidRPr="00E87D61" w:rsidRDefault="00535ED5" w:rsidP="0017676A">
      <w:pPr>
        <w:pStyle w:val="B1"/>
        <w:rPr>
          <w:highlight w:val="yellow"/>
        </w:rPr>
      </w:pPr>
      <w:r w:rsidRPr="00E87D61">
        <w:rPr>
          <w:highlight w:val="yellow"/>
        </w:rPr>
        <w:t>-</w:t>
      </w:r>
      <w:r w:rsidRPr="00E87D61">
        <w:rPr>
          <w:highlight w:val="yellow"/>
        </w:rPr>
        <w:tab/>
        <w:t>Define relevant QoE metrics for suitable haptics experiences</w:t>
      </w:r>
    </w:p>
    <w:p w14:paraId="6697586D" w14:textId="77777777" w:rsidR="00535ED5" w:rsidRPr="00E87D61" w:rsidRDefault="00535ED5" w:rsidP="0017676A">
      <w:pPr>
        <w:pStyle w:val="B1"/>
        <w:rPr>
          <w:highlight w:val="yellow"/>
        </w:rPr>
      </w:pPr>
      <w:r w:rsidRPr="00E87D61">
        <w:rPr>
          <w:highlight w:val="yellow"/>
        </w:rPr>
        <w:t>-</w:t>
      </w:r>
      <w:r w:rsidRPr="00E87D61">
        <w:rPr>
          <w:highlight w:val="yellow"/>
        </w:rPr>
        <w:tab/>
        <w:t>Identify 3GPP streaming and communication services that may benefit from the haptics media type and identify the gaps and requirements need to integrate haptics experiences.</w:t>
      </w:r>
    </w:p>
    <w:p w14:paraId="57283705" w14:textId="77777777" w:rsidR="00535ED5" w:rsidRPr="00E87D61" w:rsidRDefault="00535ED5" w:rsidP="0017676A">
      <w:pPr>
        <w:pStyle w:val="B1"/>
        <w:rPr>
          <w:highlight w:val="yellow"/>
        </w:rPr>
      </w:pPr>
      <w:r w:rsidRPr="00E87D61">
        <w:rPr>
          <w:highlight w:val="yellow"/>
        </w:rPr>
        <w:t>-</w:t>
      </w:r>
      <w:r w:rsidRPr="00E87D61">
        <w:rPr>
          <w:highlight w:val="yellow"/>
        </w:rPr>
        <w:tab/>
        <w:t xml:space="preserve">Identify candidate technologies that address the gaps including digital representation and compression formats, transport formats and potential QoS requirements in context with the services. </w:t>
      </w:r>
    </w:p>
    <w:p w14:paraId="3E6A99F3" w14:textId="2A73F5AB" w:rsidR="00EA0FF5" w:rsidRPr="006D1EFD" w:rsidRDefault="00535ED5" w:rsidP="0017676A">
      <w:pPr>
        <w:pStyle w:val="B1"/>
        <w:rPr>
          <w:highlight w:val="yellow"/>
        </w:rPr>
      </w:pPr>
      <w:r w:rsidRPr="00E87D61">
        <w:rPr>
          <w:highlight w:val="yellow"/>
        </w:rPr>
        <w:t>-</w:t>
      </w:r>
      <w:r w:rsidRPr="00E87D61">
        <w:rPr>
          <w:highlight w:val="yellow"/>
        </w:rPr>
        <w:tab/>
        <w:t>Provide potential needs and benefits for normative work</w:t>
      </w:r>
    </w:p>
    <w:p w14:paraId="25104AC0" w14:textId="77777777" w:rsidR="00EA0FF5" w:rsidRPr="00EA0FF5" w:rsidRDefault="00EA0FF5">
      <w:pPr>
        <w:rPr>
          <w:lang w:val="en-US"/>
        </w:rPr>
      </w:pPr>
    </w:p>
    <w:p w14:paraId="794720D9" w14:textId="77777777" w:rsidR="00080512" w:rsidRPr="004D3578" w:rsidRDefault="00080512">
      <w:pPr>
        <w:pStyle w:val="Heading1"/>
      </w:pPr>
      <w:bookmarkStart w:id="22" w:name="references"/>
      <w:bookmarkStart w:id="23" w:name="_Toc18120119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AA2F993" w14:textId="77777777" w:rsidR="00E71601" w:rsidRDefault="00E71601" w:rsidP="00E71601">
      <w:pPr>
        <w:pStyle w:val="EX"/>
      </w:pPr>
      <w:r>
        <w:t>[2]</w:t>
      </w:r>
      <w:r>
        <w:tab/>
        <w:t xml:space="preserve">3GPP </w:t>
      </w:r>
      <w:r w:rsidRPr="000E7F25">
        <w:t>TR22.847</w:t>
      </w:r>
      <w:r>
        <w:t>: “</w:t>
      </w:r>
      <w:r w:rsidRPr="006B342D">
        <w:t>Study on supporting tactile and multi-modality communication services</w:t>
      </w:r>
      <w:r>
        <w:t>”</w:t>
      </w:r>
    </w:p>
    <w:p w14:paraId="2F23E634" w14:textId="77777777" w:rsidR="00CC55F9" w:rsidRDefault="00CC55F9" w:rsidP="00CC55F9">
      <w:pPr>
        <w:pStyle w:val="EX"/>
      </w:pPr>
      <w:r>
        <w:t>[3]</w:t>
      </w:r>
      <w:r>
        <w:tab/>
        <w:t xml:space="preserve">3GPP </w:t>
      </w:r>
      <w:r w:rsidRPr="000E7F25">
        <w:t>TR26.813</w:t>
      </w:r>
      <w:r>
        <w:t>: “</w:t>
      </w:r>
      <w:r w:rsidRPr="00E83C78">
        <w:t>Study of Avatars in Real-Time Communication Services</w:t>
      </w:r>
      <w:r>
        <w:t>”</w:t>
      </w:r>
    </w:p>
    <w:p w14:paraId="0F431E0E" w14:textId="77777777" w:rsidR="00CC55F9" w:rsidRPr="001130A1" w:rsidRDefault="00CC55F9" w:rsidP="00CC55F9">
      <w:pPr>
        <w:pStyle w:val="EX"/>
        <w:rPr>
          <w:lang w:val="en-US"/>
        </w:rPr>
      </w:pPr>
      <w:r>
        <w:t>[4]</w:t>
      </w:r>
      <w:r>
        <w:tab/>
        <w:t xml:space="preserve">3GPP </w:t>
      </w:r>
      <w:r w:rsidRPr="000E7F25">
        <w:t>TR22.856</w:t>
      </w:r>
      <w:r>
        <w:t>: “</w:t>
      </w:r>
      <w:r w:rsidRPr="00184E97">
        <w:t>Study on Localized Mobile Metaverse Services</w:t>
      </w:r>
      <w:r>
        <w:t>”</w:t>
      </w:r>
    </w:p>
    <w:p w14:paraId="3F8804C5" w14:textId="77777777" w:rsidR="005F66BC" w:rsidRDefault="005F66BC" w:rsidP="005F66BC">
      <w:pPr>
        <w:pStyle w:val="EX"/>
        <w:rPr>
          <w:lang w:val="en-US"/>
        </w:rPr>
      </w:pPr>
      <w:r w:rsidRPr="00E87D61">
        <w:rPr>
          <w:highlight w:val="yellow"/>
          <w:lang w:val="en-US"/>
        </w:rPr>
        <w:t>[HFX]</w:t>
      </w:r>
      <w:r>
        <w:rPr>
          <w:lang w:val="en-US"/>
        </w:rPr>
        <w:tab/>
        <w:t>H</w:t>
      </w:r>
      <w:r w:rsidRPr="00327A8E">
        <w:rPr>
          <w:lang w:val="en-US"/>
        </w:rPr>
        <w:t>aptic editor for full-body immersive experiences</w:t>
      </w:r>
      <w:r>
        <w:rPr>
          <w:lang w:val="en-US"/>
        </w:rPr>
        <w:t xml:space="preserve">, </w:t>
      </w:r>
      <w:r w:rsidRPr="00327A8E">
        <w:rPr>
          <w:i/>
          <w:iCs/>
          <w:lang w:val="en-US"/>
        </w:rPr>
        <w:t>In Proceedings of the 24th ACM Symposium on Virtual Reality Software and Technology</w:t>
      </w:r>
      <w:r w:rsidRPr="00327A8E">
        <w:rPr>
          <w:lang w:val="en-US"/>
        </w:rPr>
        <w:t xml:space="preserve"> 2018  </w:t>
      </w:r>
    </w:p>
    <w:p w14:paraId="7F6300E4" w14:textId="1085582B" w:rsidR="00C622AE" w:rsidRDefault="00C622AE" w:rsidP="00C622AE">
      <w:pPr>
        <w:pStyle w:val="EX"/>
      </w:pPr>
      <w:r w:rsidRPr="00E87D61">
        <w:rPr>
          <w:highlight w:val="yellow"/>
        </w:rPr>
        <w:t>[OPENXR]</w:t>
      </w:r>
      <w:r>
        <w:tab/>
      </w:r>
      <w:r w:rsidR="001F27EE">
        <w:t>Khronos</w:t>
      </w:r>
      <w:r w:rsidR="00F66C35">
        <w:t>: “</w:t>
      </w:r>
      <w:r w:rsidR="001F27EE" w:rsidRPr="001F27EE">
        <w:t>OpenX</w:t>
      </w:r>
      <w:r w:rsidR="00A135E1">
        <w:t>R</w:t>
      </w:r>
      <w:r w:rsidR="001F27EE" w:rsidRPr="001F27EE">
        <w:t xml:space="preserve"> 1.1.40 Specification (with all registered extensions)</w:t>
      </w:r>
      <w:r w:rsidR="00A135E1">
        <w:t>”</w:t>
      </w:r>
    </w:p>
    <w:p w14:paraId="4A4A9D71" w14:textId="35A4E3B8" w:rsidR="006D428E" w:rsidRDefault="006D428E" w:rsidP="00EC4A25">
      <w:pPr>
        <w:pStyle w:val="EX"/>
      </w:pPr>
      <w:r w:rsidRPr="00A135E1">
        <w:rPr>
          <w:highlight w:val="yellow"/>
          <w:lang w:val="en-US"/>
        </w:rPr>
        <w:t>[</w:t>
      </w:r>
      <w:r w:rsidRPr="00A135E1">
        <w:rPr>
          <w:highlight w:val="yellow"/>
        </w:rPr>
        <w:t>ISO-90-31</w:t>
      </w:r>
      <w:r w:rsidRPr="00A135E1">
        <w:rPr>
          <w:highlight w:val="yellow"/>
          <w:lang w:val="en-US"/>
        </w:rPr>
        <w:t>]</w:t>
      </w:r>
      <w:r w:rsidRPr="004D3578" w:rsidDel="006D428E">
        <w:t xml:space="preserve"> </w:t>
      </w:r>
      <w:r>
        <w:tab/>
      </w:r>
      <w:r w:rsidR="00984E2A" w:rsidRPr="002062F8">
        <w:rPr>
          <w:lang w:val="en-US"/>
        </w:rPr>
        <w:t>ISO/IEC 23090-31</w:t>
      </w:r>
      <w:r w:rsidR="00984E2A" w:rsidRPr="002062F8">
        <w:t xml:space="preserve"> </w:t>
      </w:r>
      <w:r w:rsidR="00984E2A" w:rsidRPr="002062F8">
        <w:rPr>
          <w:lang w:val="en-US"/>
        </w:rPr>
        <w:t>Information technology — Coded representation of immersive media</w:t>
      </w:r>
      <w:r w:rsidR="00984E2A">
        <w:rPr>
          <w:lang w:val="en-US"/>
        </w:rPr>
        <w:t xml:space="preserve"> </w:t>
      </w:r>
      <w:r w:rsidR="00984E2A" w:rsidRPr="002062F8">
        <w:rPr>
          <w:lang w:val="en-US"/>
        </w:rPr>
        <w:t>Part 31: Haptics coding</w:t>
      </w:r>
    </w:p>
    <w:p w14:paraId="247F9BD5" w14:textId="3739D750" w:rsidR="00614823" w:rsidRPr="00E87D61" w:rsidRDefault="00614823" w:rsidP="00EC4A25">
      <w:pPr>
        <w:pStyle w:val="EX"/>
        <w:rPr>
          <w:rStyle w:val="Hyperlink"/>
          <w:highlight w:val="yellow"/>
        </w:rPr>
      </w:pPr>
      <w:r w:rsidRPr="00902984">
        <w:rPr>
          <w:rStyle w:val="Hyperlink"/>
          <w:highlight w:val="yellow"/>
        </w:rPr>
        <w:t>[bHaptics]</w:t>
      </w:r>
      <w:r>
        <w:rPr>
          <w:rStyle w:val="Hyperlink"/>
        </w:rPr>
        <w:tab/>
      </w:r>
      <w:r w:rsidR="001711BE" w:rsidRPr="00E87D61">
        <w:t xml:space="preserve">bHaptics </w:t>
      </w:r>
      <w:r w:rsidR="00B670D6" w:rsidRPr="00E87D61">
        <w:t>Designer</w:t>
      </w:r>
      <w:r w:rsidR="00295D61" w:rsidRPr="00E87D61">
        <w:rPr>
          <w:rStyle w:val="Hyperlink"/>
        </w:rPr>
        <w:t xml:space="preserve">: </w:t>
      </w:r>
      <w:hyperlink r:id="rId16" w:history="1">
        <w:r w:rsidR="00B670D6" w:rsidRPr="00E87D61">
          <w:rPr>
            <w:rStyle w:val="Hyperlink"/>
            <w:i/>
            <w:iCs/>
          </w:rPr>
          <w:t>https://docs.bhaptics.com/designer/</w:t>
        </w:r>
      </w:hyperlink>
      <w:r w:rsidR="00B670D6">
        <w:rPr>
          <w:rStyle w:val="Hyperlink"/>
        </w:rPr>
        <w:t xml:space="preserve"> </w:t>
      </w:r>
      <w:r w:rsidR="00B670D6" w:rsidRPr="008461E0">
        <w:rPr>
          <w:rStyle w:val="Hyperlink"/>
          <w:color w:val="auto"/>
          <w:u w:val="none"/>
        </w:rPr>
        <w:t xml:space="preserve">retrieved </w:t>
      </w:r>
      <w:r w:rsidR="00E80F8A" w:rsidRPr="008461E0">
        <w:rPr>
          <w:rStyle w:val="Hyperlink"/>
          <w:color w:val="auto"/>
          <w:u w:val="none"/>
        </w:rPr>
        <w:t>Sept 15</w:t>
      </w:r>
      <w:r w:rsidR="00E80F8A" w:rsidRPr="008461E0">
        <w:rPr>
          <w:rStyle w:val="Hyperlink"/>
          <w:color w:val="auto"/>
          <w:u w:val="none"/>
          <w:vertAlign w:val="superscript"/>
        </w:rPr>
        <w:t>th</w:t>
      </w:r>
      <w:r w:rsidR="00E80F8A" w:rsidRPr="008461E0">
        <w:rPr>
          <w:rStyle w:val="Hyperlink"/>
          <w:color w:val="auto"/>
          <w:u w:val="none"/>
        </w:rPr>
        <w:t xml:space="preserve"> 2024.</w:t>
      </w:r>
    </w:p>
    <w:p w14:paraId="23FD6208" w14:textId="253EF840" w:rsidR="001E2376" w:rsidRPr="00E87D61" w:rsidRDefault="001E2376" w:rsidP="00EC4A25">
      <w:pPr>
        <w:pStyle w:val="EX"/>
        <w:rPr>
          <w:rStyle w:val="Hyperlink"/>
          <w:highlight w:val="yellow"/>
        </w:rPr>
      </w:pPr>
      <w:r w:rsidRPr="00CB5C14">
        <w:rPr>
          <w:rStyle w:val="Hyperlink"/>
          <w:highlight w:val="yellow"/>
        </w:rPr>
        <w:t>[MetaStudio]</w:t>
      </w:r>
      <w:r w:rsidRPr="00E87D61">
        <w:rPr>
          <w:rStyle w:val="Hyperlink"/>
          <w:highlight w:val="yellow"/>
        </w:rPr>
        <w:tab/>
      </w:r>
      <w:r w:rsidR="00703E23" w:rsidRPr="00E87D61">
        <w:t xml:space="preserve">Meta Haptics Studio </w:t>
      </w:r>
      <w:r w:rsidR="00892484" w:rsidRPr="00E87D61">
        <w:t xml:space="preserve">: </w:t>
      </w:r>
      <w:hyperlink r:id="rId17" w:history="1">
        <w:r w:rsidR="00DD7BEB" w:rsidRPr="00E87D61">
          <w:rPr>
            <w:rStyle w:val="Hyperlink"/>
            <w:i/>
            <w:iCs/>
          </w:rPr>
          <w:t>https://www.meta.com/experiences/meta-haptics-studio/6759764157450104</w:t>
        </w:r>
        <w:r w:rsidR="00DD7BEB" w:rsidRPr="00C32B5B">
          <w:rPr>
            <w:rStyle w:val="Hyperlink"/>
          </w:rPr>
          <w:t>/</w:t>
        </w:r>
      </w:hyperlink>
      <w:r w:rsidR="00DD7BEB">
        <w:t xml:space="preserve"> </w:t>
      </w:r>
      <w:r w:rsidR="00DD7BEB" w:rsidRPr="00FD1967">
        <w:rPr>
          <w:rStyle w:val="Hyperlink"/>
          <w:color w:val="auto"/>
          <w:u w:val="none"/>
        </w:rPr>
        <w:t>retrieved Sept 15</w:t>
      </w:r>
      <w:r w:rsidR="00DD7BEB" w:rsidRPr="00FD1967">
        <w:rPr>
          <w:rStyle w:val="Hyperlink"/>
          <w:color w:val="auto"/>
          <w:u w:val="none"/>
          <w:vertAlign w:val="superscript"/>
        </w:rPr>
        <w:t>th</w:t>
      </w:r>
      <w:r w:rsidR="00DD7BEB" w:rsidRPr="00FD1967">
        <w:rPr>
          <w:rStyle w:val="Hyperlink"/>
          <w:color w:val="auto"/>
          <w:u w:val="none"/>
        </w:rPr>
        <w:t xml:space="preserve"> 2024.</w:t>
      </w:r>
    </w:p>
    <w:p w14:paraId="79C69B58" w14:textId="4F38270B" w:rsidR="001E2376" w:rsidRPr="00FD1967" w:rsidRDefault="001E2376" w:rsidP="00EC4A25">
      <w:pPr>
        <w:pStyle w:val="EX"/>
        <w:rPr>
          <w:rStyle w:val="Hyperlink"/>
          <w:color w:val="auto"/>
          <w:highlight w:val="yellow"/>
          <w:u w:val="none"/>
        </w:rPr>
      </w:pPr>
      <w:r w:rsidRPr="00CB5C14">
        <w:rPr>
          <w:rStyle w:val="Hyperlink"/>
          <w:highlight w:val="yellow"/>
        </w:rPr>
        <w:lastRenderedPageBreak/>
        <w:t>[interHC]</w:t>
      </w:r>
      <w:r w:rsidRPr="00E87D61">
        <w:rPr>
          <w:rStyle w:val="Hyperlink"/>
          <w:highlight w:val="yellow"/>
        </w:rPr>
        <w:tab/>
      </w:r>
      <w:r w:rsidR="0036386E" w:rsidRPr="00E87D61">
        <w:rPr>
          <w:rStyle w:val="Hyperlink"/>
        </w:rPr>
        <w:t>Interhaptic</w:t>
      </w:r>
      <w:r w:rsidR="00350512" w:rsidRPr="00E87D61">
        <w:rPr>
          <w:rStyle w:val="Hyperlink"/>
        </w:rPr>
        <w:t xml:space="preserve">s </w:t>
      </w:r>
      <w:r w:rsidR="00912CC1" w:rsidRPr="00E87D61">
        <w:t>Haptic Composer</w:t>
      </w:r>
      <w:r w:rsidR="0036386E" w:rsidRPr="00E87D61">
        <w:rPr>
          <w:rStyle w:val="Hyperlink"/>
        </w:rPr>
        <w:t xml:space="preserve">: </w:t>
      </w:r>
      <w:hyperlink r:id="rId18" w:history="1">
        <w:r w:rsidR="00350512" w:rsidRPr="00E87D61">
          <w:rPr>
            <w:rStyle w:val="Hyperlink"/>
            <w:i/>
            <w:iCs/>
          </w:rPr>
          <w:t>https://www.interhaptics.com/tech/haptic-composer</w:t>
        </w:r>
      </w:hyperlink>
      <w:r w:rsidR="00350512">
        <w:rPr>
          <w:rStyle w:val="Hyperlink"/>
        </w:rPr>
        <w:t xml:space="preserve"> </w:t>
      </w:r>
      <w:r w:rsidR="00350512" w:rsidRPr="00FD1967">
        <w:rPr>
          <w:rStyle w:val="Hyperlink"/>
          <w:color w:val="auto"/>
          <w:u w:val="none"/>
        </w:rPr>
        <w:t>retrieved Sept 15</w:t>
      </w:r>
      <w:r w:rsidR="00350512" w:rsidRPr="00FD1967">
        <w:rPr>
          <w:rStyle w:val="Hyperlink"/>
          <w:color w:val="auto"/>
          <w:u w:val="none"/>
          <w:vertAlign w:val="superscript"/>
        </w:rPr>
        <w:t>th</w:t>
      </w:r>
      <w:r w:rsidR="00350512" w:rsidRPr="00FD1967">
        <w:rPr>
          <w:rStyle w:val="Hyperlink"/>
          <w:color w:val="auto"/>
          <w:u w:val="none"/>
        </w:rPr>
        <w:t xml:space="preserve"> 2024.</w:t>
      </w:r>
    </w:p>
    <w:p w14:paraId="09611982" w14:textId="1EED88C0" w:rsidR="00D163C2" w:rsidRPr="00E87D61" w:rsidRDefault="00D163C2" w:rsidP="00E87D61">
      <w:pPr>
        <w:pStyle w:val="EX"/>
        <w:ind w:left="300" w:firstLine="0"/>
        <w:rPr>
          <w:i/>
          <w:iCs/>
          <w:highlight w:val="yellow"/>
        </w:rPr>
      </w:pPr>
      <w:r w:rsidRPr="00CB5C14">
        <w:rPr>
          <w:highlight w:val="yellow"/>
        </w:rPr>
        <w:t>[</w:t>
      </w:r>
      <w:r w:rsidRPr="00E87D61">
        <w:rPr>
          <w:rStyle w:val="Hyperlink"/>
          <w:highlight w:val="yellow"/>
        </w:rPr>
        <w:t>metaUty</w:t>
      </w:r>
      <w:r w:rsidRPr="00CB5C14">
        <w:rPr>
          <w:highlight w:val="yellow"/>
        </w:rPr>
        <w:t>]</w:t>
      </w:r>
      <w:r w:rsidR="00C14BA4" w:rsidRPr="00E87D61">
        <w:rPr>
          <w:highlight w:val="yellow"/>
        </w:rPr>
        <w:tab/>
      </w:r>
      <w:r w:rsidR="009A2236">
        <w:rPr>
          <w:highlight w:val="yellow"/>
        </w:rPr>
        <w:tab/>
      </w:r>
      <w:r w:rsidR="00252E85">
        <w:rPr>
          <w:highlight w:val="yellow"/>
        </w:rPr>
        <w:tab/>
      </w:r>
      <w:r w:rsidR="00252E85" w:rsidRPr="00E87D61">
        <w:t>Meta Haptics SDK for Unity</w:t>
      </w:r>
      <w:r w:rsidR="009A2236" w:rsidRPr="00E87D61">
        <w:rPr>
          <w:rStyle w:val="Hyperlink"/>
        </w:rPr>
        <w:t xml:space="preserve">: </w:t>
      </w:r>
      <w:r w:rsidR="00252E85" w:rsidRPr="00E87D61">
        <w:rPr>
          <w:rStyle w:val="Hyperlink"/>
          <w:i/>
          <w:iCs/>
        </w:rPr>
        <w:t>https:</w:t>
      </w:r>
      <w:hyperlink r:id="rId19" w:history="1">
        <w:r w:rsidR="00252E85" w:rsidRPr="00E87D61">
          <w:rPr>
            <w:rStyle w:val="Hyperlink"/>
            <w:i/>
            <w:iCs/>
          </w:rPr>
          <w:t>//developers.meta.com/horizon/documentation/unity/unity-haptic</w:t>
        </w:r>
      </w:hyperlink>
      <w:r w:rsidR="00252E85" w:rsidRPr="00E87D61">
        <w:rPr>
          <w:rStyle w:val="Hyperlink"/>
          <w:i/>
          <w:iCs/>
        </w:rPr>
        <w:t>s-sdk</w:t>
      </w:r>
      <w:r w:rsidR="00252E85" w:rsidRPr="00252E85">
        <w:rPr>
          <w:rStyle w:val="Hyperlink"/>
        </w:rPr>
        <w:t xml:space="preserve"> </w:t>
      </w:r>
      <w:r w:rsidR="00252E85" w:rsidRPr="00FD1967">
        <w:rPr>
          <w:rStyle w:val="Hyperlink"/>
          <w:color w:val="auto"/>
          <w:u w:val="none"/>
        </w:rPr>
        <w:t>retrieved Sept 15</w:t>
      </w:r>
      <w:r w:rsidR="00252E85" w:rsidRPr="00FD1967">
        <w:rPr>
          <w:rStyle w:val="Hyperlink"/>
          <w:color w:val="auto"/>
          <w:u w:val="none"/>
          <w:vertAlign w:val="superscript"/>
        </w:rPr>
        <w:t>th</w:t>
      </w:r>
      <w:r w:rsidR="00252E85" w:rsidRPr="00FD1967">
        <w:rPr>
          <w:rStyle w:val="Hyperlink"/>
          <w:color w:val="auto"/>
          <w:u w:val="none"/>
        </w:rPr>
        <w:t xml:space="preserve"> 2024.</w:t>
      </w:r>
    </w:p>
    <w:p w14:paraId="087C7178" w14:textId="49B0376B" w:rsidR="006B3F1F" w:rsidRDefault="00C14BA4" w:rsidP="006B3F1F">
      <w:pPr>
        <w:pStyle w:val="EX"/>
        <w:rPr>
          <w:highlight w:val="yellow"/>
        </w:rPr>
      </w:pPr>
      <w:r w:rsidRPr="00CB5C14">
        <w:rPr>
          <w:highlight w:val="yellow"/>
        </w:rPr>
        <w:t>[metaUreal]</w:t>
      </w:r>
      <w:r w:rsidRPr="00E87D61">
        <w:rPr>
          <w:highlight w:val="yellow"/>
        </w:rPr>
        <w:tab/>
      </w:r>
      <w:r w:rsidR="00EB49C5" w:rsidRPr="00E87D61">
        <w:t xml:space="preserve">Meta Haptics SDK for Unreal: </w:t>
      </w:r>
      <w:hyperlink r:id="rId20" w:history="1">
        <w:r w:rsidR="006B3F1F" w:rsidRPr="00E87D61">
          <w:rPr>
            <w:rStyle w:val="Hyperlink"/>
            <w:i/>
            <w:iCs/>
          </w:rPr>
          <w:t>https://developers.meta.com/horizon/documentation/unreal/unreal-haptics-sdk</w:t>
        </w:r>
      </w:hyperlink>
      <w:r w:rsidR="006B3F1F" w:rsidRPr="00E87D61">
        <w:rPr>
          <w:i/>
          <w:iCs/>
        </w:rPr>
        <w:t>,</w:t>
      </w:r>
      <w:r w:rsidR="006B3F1F">
        <w:t xml:space="preserve"> </w:t>
      </w:r>
      <w:r w:rsidR="00BE2610" w:rsidRPr="00FB7815">
        <w:t>r</w:t>
      </w:r>
      <w:r w:rsidR="006B3F1F" w:rsidRPr="00FD1967">
        <w:rPr>
          <w:rStyle w:val="Hyperlink"/>
          <w:color w:val="auto"/>
          <w:u w:val="none"/>
        </w:rPr>
        <w:t>etrieved Sept 15</w:t>
      </w:r>
      <w:r w:rsidR="006B3F1F" w:rsidRPr="00FD1967">
        <w:rPr>
          <w:rStyle w:val="Hyperlink"/>
          <w:color w:val="auto"/>
          <w:u w:val="none"/>
          <w:vertAlign w:val="superscript"/>
        </w:rPr>
        <w:t>th</w:t>
      </w:r>
      <w:r w:rsidR="006B3F1F" w:rsidRPr="00FD1967">
        <w:rPr>
          <w:rStyle w:val="Hyperlink"/>
          <w:color w:val="auto"/>
          <w:u w:val="none"/>
        </w:rPr>
        <w:t xml:space="preserve"> 2024.</w:t>
      </w:r>
    </w:p>
    <w:p w14:paraId="6776C97E" w14:textId="665CAD33" w:rsidR="00912CC1" w:rsidRPr="00E87D61" w:rsidRDefault="006B3F1F" w:rsidP="00E87D61">
      <w:pPr>
        <w:pStyle w:val="EX"/>
        <w:ind w:left="0" w:firstLine="0"/>
        <w:rPr>
          <w:highlight w:val="yellow"/>
        </w:rPr>
      </w:pPr>
      <w:r>
        <w:rPr>
          <w:highlight w:val="yellow"/>
        </w:rPr>
        <w:t xml:space="preserve">     </w:t>
      </w:r>
      <w:r w:rsidR="00BE2610">
        <w:rPr>
          <w:highlight w:val="yellow"/>
        </w:rPr>
        <w:t xml:space="preserve"> </w:t>
      </w:r>
      <w:r w:rsidR="00C14BA4" w:rsidRPr="00CB5C14">
        <w:rPr>
          <w:highlight w:val="yellow"/>
        </w:rPr>
        <w:t>[bhapSDK]</w:t>
      </w:r>
      <w:r w:rsidR="00C14BA4" w:rsidRPr="00E87D61">
        <w:rPr>
          <w:highlight w:val="yellow"/>
        </w:rPr>
        <w:tab/>
      </w:r>
      <w:r w:rsidR="00865695">
        <w:rPr>
          <w:highlight w:val="yellow"/>
        </w:rPr>
        <w:tab/>
      </w:r>
      <w:r w:rsidR="00865695" w:rsidRPr="00E87D61">
        <w:t>bHaptics SDK</w:t>
      </w:r>
      <w:r w:rsidR="00BE2610" w:rsidRPr="00E87D61">
        <w:rPr>
          <w:rStyle w:val="Hyperlink"/>
        </w:rPr>
        <w:t xml:space="preserve">: </w:t>
      </w:r>
      <w:hyperlink r:id="rId21" w:history="1">
        <w:r w:rsidR="00BE2610" w:rsidRPr="00E87D61">
          <w:rPr>
            <w:rStyle w:val="Hyperlink"/>
            <w:i/>
            <w:iCs/>
          </w:rPr>
          <w:t>https://docs.bhaptics.com/sdk/</w:t>
        </w:r>
      </w:hyperlink>
      <w:r w:rsidR="00BE2610">
        <w:rPr>
          <w:rStyle w:val="Hyperlink"/>
        </w:rPr>
        <w:t xml:space="preserve"> </w:t>
      </w:r>
      <w:r w:rsidR="00BE2610" w:rsidRPr="00DE0104">
        <w:rPr>
          <w:i/>
          <w:iCs/>
        </w:rPr>
        <w:t>,</w:t>
      </w:r>
      <w:r w:rsidR="00BE2610">
        <w:t xml:space="preserve"> </w:t>
      </w:r>
      <w:r w:rsidR="00BE2610" w:rsidRPr="00FB7815">
        <w:t>r</w:t>
      </w:r>
      <w:r w:rsidR="00BE2610" w:rsidRPr="00FD1967">
        <w:rPr>
          <w:rStyle w:val="Hyperlink"/>
          <w:color w:val="auto"/>
          <w:u w:val="none"/>
        </w:rPr>
        <w:t>etrieved Sept 15</w:t>
      </w:r>
      <w:r w:rsidR="00BE2610" w:rsidRPr="00FD1967">
        <w:rPr>
          <w:rStyle w:val="Hyperlink"/>
          <w:color w:val="auto"/>
          <w:u w:val="none"/>
          <w:vertAlign w:val="superscript"/>
        </w:rPr>
        <w:t>th</w:t>
      </w:r>
      <w:r w:rsidR="00BE2610" w:rsidRPr="00FD1967">
        <w:rPr>
          <w:rStyle w:val="Hyperlink"/>
          <w:color w:val="auto"/>
          <w:u w:val="none"/>
        </w:rPr>
        <w:t xml:space="preserve"> 2024.</w:t>
      </w:r>
    </w:p>
    <w:p w14:paraId="37A36DF7" w14:textId="77777777" w:rsidR="00EE3469" w:rsidRPr="00FD1967" w:rsidRDefault="00C14BA4" w:rsidP="00EE3469">
      <w:pPr>
        <w:pStyle w:val="EX"/>
        <w:rPr>
          <w:rStyle w:val="Hyperlink"/>
          <w:i/>
          <w:iCs/>
          <w:color w:val="auto"/>
          <w:highlight w:val="yellow"/>
          <w:u w:val="none"/>
        </w:rPr>
      </w:pPr>
      <w:r w:rsidRPr="00CB5C14">
        <w:rPr>
          <w:highlight w:val="yellow"/>
        </w:rPr>
        <w:t>[ACHSDK]</w:t>
      </w:r>
      <w:r w:rsidRPr="00E87D61">
        <w:rPr>
          <w:highlight w:val="yellow"/>
        </w:rPr>
        <w:tab/>
      </w:r>
      <w:r w:rsidR="00D64F32" w:rsidRPr="00E87D61">
        <w:t>Apple Core Haptics</w:t>
      </w:r>
      <w:r w:rsidR="006B634B" w:rsidRPr="00E87D61">
        <w:t xml:space="preserve"> SDK</w:t>
      </w:r>
      <w:r w:rsidR="00D64F32" w:rsidRPr="00E87D61">
        <w:rPr>
          <w:rStyle w:val="Hyperlink"/>
        </w:rPr>
        <w:t xml:space="preserve">: </w:t>
      </w:r>
      <w:hyperlink r:id="rId22" w:history="1">
        <w:r w:rsidR="006B634B" w:rsidRPr="00E87D61">
          <w:rPr>
            <w:rStyle w:val="Hyperlink"/>
            <w:i/>
            <w:iCs/>
          </w:rPr>
          <w:t>https://developer.apple.com/documentation/corehaptics</w:t>
        </w:r>
      </w:hyperlink>
      <w:r w:rsidR="006B634B">
        <w:rPr>
          <w:rStyle w:val="Hyperlink"/>
          <w:i/>
          <w:iCs/>
        </w:rPr>
        <w:t xml:space="preserve">, </w:t>
      </w:r>
      <w:r w:rsidR="006B634B" w:rsidRPr="00FB7815">
        <w:t>r</w:t>
      </w:r>
      <w:r w:rsidR="006B634B" w:rsidRPr="00FD1967">
        <w:rPr>
          <w:rStyle w:val="Hyperlink"/>
          <w:color w:val="auto"/>
          <w:u w:val="none"/>
        </w:rPr>
        <w:t>etrieved Sept 15</w:t>
      </w:r>
      <w:r w:rsidR="006B634B" w:rsidRPr="00FD1967">
        <w:rPr>
          <w:rStyle w:val="Hyperlink"/>
          <w:color w:val="auto"/>
          <w:u w:val="none"/>
          <w:vertAlign w:val="superscript"/>
        </w:rPr>
        <w:t>th</w:t>
      </w:r>
      <w:r w:rsidR="006B634B" w:rsidRPr="00FD1967">
        <w:rPr>
          <w:rStyle w:val="Hyperlink"/>
          <w:color w:val="auto"/>
          <w:u w:val="none"/>
        </w:rPr>
        <w:t xml:space="preserve"> 2024.</w:t>
      </w:r>
    </w:p>
    <w:p w14:paraId="7EA9BA9C" w14:textId="674B40BB" w:rsidR="006D7A9A" w:rsidRDefault="00CB5C14" w:rsidP="00E87D61">
      <w:pPr>
        <w:pStyle w:val="EX"/>
        <w:ind w:left="0" w:firstLine="284"/>
        <w:rPr>
          <w:rStyle w:val="Hyperlink"/>
          <w:i/>
          <w:iCs/>
          <w:highlight w:val="yellow"/>
        </w:rPr>
      </w:pPr>
      <w:r w:rsidRPr="00CB5C14">
        <w:rPr>
          <w:highlight w:val="yellow"/>
        </w:rPr>
        <w:t>[interPlat]</w:t>
      </w:r>
      <w:r w:rsidRPr="00E87D61">
        <w:rPr>
          <w:highlight w:val="yellow"/>
        </w:rPr>
        <w:t xml:space="preserve"> </w:t>
      </w:r>
      <w:r w:rsidRPr="00E87D61">
        <w:rPr>
          <w:highlight w:val="yellow"/>
        </w:rPr>
        <w:tab/>
      </w:r>
      <w:r w:rsidR="00EE3469">
        <w:rPr>
          <w:highlight w:val="yellow"/>
        </w:rPr>
        <w:tab/>
      </w:r>
      <w:r w:rsidR="006D7A9A" w:rsidRPr="00E87D61">
        <w:t>Interhaptics Platfor</w:t>
      </w:r>
      <w:r w:rsidR="001D29C9" w:rsidRPr="001D29C9">
        <w:rPr>
          <w:lang w:val="en-US"/>
        </w:rPr>
        <w:t>m</w:t>
      </w:r>
      <w:r w:rsidR="001D29C9">
        <w:rPr>
          <w:lang w:val="en-US"/>
        </w:rPr>
        <w:t xml:space="preserve">: </w:t>
      </w:r>
      <w:hyperlink r:id="rId23" w:history="1">
        <w:r w:rsidR="001D29C9" w:rsidRPr="001D29C9">
          <w:rPr>
            <w:rStyle w:val="Hyperlink"/>
            <w:lang w:val="en-US"/>
          </w:rPr>
          <w:t>https://www.interhaptics.com/platform-partner/</w:t>
        </w:r>
      </w:hyperlink>
      <w:r w:rsidR="006D7A9A">
        <w:rPr>
          <w:rStyle w:val="Hyperlink"/>
          <w:lang w:val="en-US"/>
        </w:rPr>
        <w:t xml:space="preserve"> </w:t>
      </w:r>
      <w:r w:rsidR="006D7A9A">
        <w:rPr>
          <w:rStyle w:val="Hyperlink"/>
          <w:i/>
          <w:iCs/>
        </w:rPr>
        <w:t xml:space="preserve">, </w:t>
      </w:r>
      <w:r w:rsidR="006D7A9A" w:rsidRPr="00FB7815">
        <w:t>r</w:t>
      </w:r>
      <w:r w:rsidR="006D7A9A" w:rsidRPr="00FD1967">
        <w:rPr>
          <w:rStyle w:val="Hyperlink"/>
          <w:color w:val="auto"/>
          <w:u w:val="none"/>
        </w:rPr>
        <w:t>etrieved Sept 15</w:t>
      </w:r>
      <w:r w:rsidR="006D7A9A" w:rsidRPr="00FD1967">
        <w:rPr>
          <w:rStyle w:val="Hyperlink"/>
          <w:color w:val="auto"/>
          <w:u w:val="none"/>
          <w:vertAlign w:val="superscript"/>
        </w:rPr>
        <w:t>th</w:t>
      </w:r>
      <w:r w:rsidR="006D7A9A" w:rsidRPr="00FD1967">
        <w:rPr>
          <w:rStyle w:val="Hyperlink"/>
          <w:color w:val="auto"/>
          <w:u w:val="none"/>
        </w:rPr>
        <w:t xml:space="preserve"> 2024</w:t>
      </w:r>
      <w:r w:rsidR="006D7A9A" w:rsidRPr="00FD1967">
        <w:rPr>
          <w:rStyle w:val="Hyperlink"/>
          <w:u w:val="none"/>
        </w:rPr>
        <w:t>.</w:t>
      </w:r>
    </w:p>
    <w:p w14:paraId="17A78B80" w14:textId="5A59498D" w:rsidR="008B79E1" w:rsidRPr="00FD1967" w:rsidRDefault="00C14BA4" w:rsidP="008B79E1">
      <w:pPr>
        <w:pStyle w:val="EX"/>
        <w:rPr>
          <w:rStyle w:val="Hyperlink"/>
          <w:i/>
          <w:iCs/>
          <w:color w:val="auto"/>
          <w:highlight w:val="yellow"/>
          <w:u w:val="none"/>
        </w:rPr>
      </w:pPr>
      <w:r w:rsidRPr="00902984">
        <w:rPr>
          <w:highlight w:val="yellow"/>
        </w:rPr>
        <w:t>[</w:t>
      </w:r>
      <w:r w:rsidR="00337C0C" w:rsidRPr="00E87D61">
        <w:rPr>
          <w:highlight w:val="yellow"/>
        </w:rPr>
        <w:t>G3X gen2]</w:t>
      </w:r>
      <w:r w:rsidR="001D7315">
        <w:rPr>
          <w:rStyle w:val="Hyperlink"/>
        </w:rPr>
        <w:tab/>
      </w:r>
      <w:r w:rsidR="008B79E1" w:rsidRPr="00FD1967">
        <w:rPr>
          <w:rStyle w:val="Hyperlink"/>
          <w:color w:val="auto"/>
          <w:u w:val="none"/>
        </w:rPr>
        <w:t>Qualcomm  Snapdragon</w:t>
      </w:r>
      <w:r w:rsidR="00A07100" w:rsidRPr="00FD1967">
        <w:rPr>
          <w:rStyle w:val="Hyperlink"/>
          <w:color w:val="auto"/>
          <w:u w:val="none"/>
        </w:rPr>
        <w:t xml:space="preserve"> </w:t>
      </w:r>
      <w:r w:rsidR="008B79E1" w:rsidRPr="00FD1967">
        <w:rPr>
          <w:rStyle w:val="Hyperlink"/>
          <w:color w:val="auto"/>
          <w:u w:val="none"/>
        </w:rPr>
        <w:t>G3X gen2:</w:t>
      </w:r>
      <w:r w:rsidR="008B79E1" w:rsidRPr="00FD1967">
        <w:rPr>
          <w:rStyle w:val="Hyperlink"/>
          <w:color w:val="auto"/>
        </w:rPr>
        <w:t xml:space="preserve"> </w:t>
      </w:r>
      <w:hyperlink r:id="rId24" w:history="1">
        <w:r w:rsidR="008B79E1" w:rsidRPr="00E87D61">
          <w:rPr>
            <w:rStyle w:val="Hyperlink"/>
            <w:i/>
            <w:iCs/>
          </w:rPr>
          <w:t>https://docs.qualcomm.com/bundle/publicresource/87-69021-1_REV_A_Snapdragon_G3x_Gen_2_Gaming_Platform_Product_Brief.pdf</w:t>
        </w:r>
      </w:hyperlink>
      <w:r w:rsidR="008B79E1">
        <w:rPr>
          <w:rStyle w:val="Hyperlink"/>
        </w:rPr>
        <w:t xml:space="preserve">, </w:t>
      </w:r>
      <w:r w:rsidR="008B79E1" w:rsidRPr="0027377A">
        <w:t>r</w:t>
      </w:r>
      <w:r w:rsidR="008B79E1" w:rsidRPr="00FD1967">
        <w:rPr>
          <w:rStyle w:val="Hyperlink"/>
          <w:color w:val="auto"/>
          <w:u w:val="none"/>
        </w:rPr>
        <w:t>etrieved Sept 15</w:t>
      </w:r>
      <w:r w:rsidR="008B79E1" w:rsidRPr="00FD1967">
        <w:rPr>
          <w:rStyle w:val="Hyperlink"/>
          <w:color w:val="auto"/>
          <w:u w:val="none"/>
          <w:vertAlign w:val="superscript"/>
        </w:rPr>
        <w:t>th</w:t>
      </w:r>
      <w:r w:rsidR="008B79E1" w:rsidRPr="00FD1967">
        <w:rPr>
          <w:rStyle w:val="Hyperlink"/>
          <w:color w:val="auto"/>
          <w:u w:val="none"/>
        </w:rPr>
        <w:t xml:space="preserve"> 2024.</w:t>
      </w:r>
    </w:p>
    <w:p w14:paraId="7B67A614" w14:textId="119F61BA" w:rsidR="001D7315" w:rsidRDefault="001D7315" w:rsidP="00EC4A25">
      <w:pPr>
        <w:pStyle w:val="EX"/>
        <w:rPr>
          <w:rStyle w:val="Hyperlink"/>
        </w:rPr>
      </w:pPr>
    </w:p>
    <w:p w14:paraId="24ACB616" w14:textId="77777777" w:rsidR="00080512" w:rsidRPr="004D3578" w:rsidRDefault="00080512">
      <w:pPr>
        <w:pStyle w:val="Heading1"/>
      </w:pPr>
      <w:bookmarkStart w:id="24" w:name="definitions"/>
      <w:bookmarkStart w:id="25" w:name="_Toc181201199"/>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81201200"/>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8120120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81201202"/>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813539" w:rsidRDefault="00080512">
      <w:pPr>
        <w:pStyle w:val="Guidance"/>
        <w:keepNext/>
        <w:rPr>
          <w:lang w:val="fr-FR"/>
        </w:rPr>
      </w:pPr>
      <w:r w:rsidRPr="00813539">
        <w:rPr>
          <w:lang w:val="fr-FR"/>
        </w:rPr>
        <w:t>Abbreviation format (EW)</w:t>
      </w:r>
    </w:p>
    <w:p w14:paraId="16A04C7F" w14:textId="1984F74E" w:rsidR="00080512" w:rsidRPr="00813539" w:rsidRDefault="00080512">
      <w:pPr>
        <w:pStyle w:val="EW"/>
        <w:rPr>
          <w:lang w:val="fr-FR"/>
        </w:rPr>
      </w:pPr>
    </w:p>
    <w:p w14:paraId="6CE6C386" w14:textId="4DD68D03" w:rsidR="00334413" w:rsidRDefault="00334413" w:rsidP="002C63CB">
      <w:pPr>
        <w:pStyle w:val="EW"/>
        <w:rPr>
          <w:lang w:val="fr-FR"/>
        </w:rPr>
      </w:pPr>
      <w:r w:rsidRPr="00813539">
        <w:rPr>
          <w:lang w:val="fr-FR"/>
        </w:rPr>
        <w:t>AI</w:t>
      </w:r>
      <w:r w:rsidRPr="00813539">
        <w:rPr>
          <w:lang w:val="fr-FR"/>
        </w:rPr>
        <w:tab/>
      </w:r>
      <w:r w:rsidR="00C876AA" w:rsidRPr="00813539">
        <w:rPr>
          <w:lang w:val="fr-FR"/>
        </w:rPr>
        <w:t>Artificial Intelligence</w:t>
      </w:r>
    </w:p>
    <w:p w14:paraId="5D40F19E" w14:textId="73E3ACFE" w:rsidR="008A4B65" w:rsidRPr="00FD1967" w:rsidRDefault="008A4B65" w:rsidP="002C63CB">
      <w:pPr>
        <w:pStyle w:val="EW"/>
        <w:rPr>
          <w:lang w:val="en-US"/>
        </w:rPr>
      </w:pPr>
      <w:r>
        <w:t>AVH</w:t>
      </w:r>
      <w:r>
        <w:tab/>
        <w:t>Audio Video Haptics</w:t>
      </w:r>
    </w:p>
    <w:p w14:paraId="3FB7E7C3" w14:textId="00356AC5" w:rsidR="00CF092F" w:rsidRPr="00E87D61" w:rsidRDefault="00CF092F" w:rsidP="00CF092F">
      <w:pPr>
        <w:pStyle w:val="EW"/>
        <w:rPr>
          <w:lang w:val="en-US"/>
        </w:rPr>
      </w:pPr>
      <w:r w:rsidRPr="006B0EFF">
        <w:rPr>
          <w:lang w:val="en-US"/>
        </w:rPr>
        <w:t>HJIF</w:t>
      </w:r>
      <w:r w:rsidRPr="006B0EFF">
        <w:rPr>
          <w:lang w:val="en-US"/>
        </w:rPr>
        <w:tab/>
        <w:t>Haptic JSON Interchanged Format</w:t>
      </w:r>
    </w:p>
    <w:p w14:paraId="46B803D0" w14:textId="7A6AC3CF" w:rsidR="002C63CB" w:rsidRDefault="002C63CB" w:rsidP="002C63CB">
      <w:pPr>
        <w:pStyle w:val="EW"/>
      </w:pPr>
      <w:r>
        <w:t>HMD</w:t>
      </w:r>
      <w:r>
        <w:tab/>
        <w:t>Head Mounted Display</w:t>
      </w:r>
    </w:p>
    <w:p w14:paraId="1C771EBA" w14:textId="77777777" w:rsidR="002C63CB" w:rsidRDefault="002C63CB" w:rsidP="002C63CB">
      <w:pPr>
        <w:pStyle w:val="EW"/>
      </w:pPr>
      <w:r>
        <w:t>XR</w:t>
      </w:r>
      <w:r>
        <w:tab/>
        <w:t>Extended Reality</w:t>
      </w:r>
    </w:p>
    <w:p w14:paraId="390ECB5B" w14:textId="77777777" w:rsidR="002C63CB" w:rsidRPr="004D3578" w:rsidRDefault="002C63CB">
      <w:pPr>
        <w:pStyle w:val="EW"/>
      </w:pPr>
    </w:p>
    <w:p w14:paraId="1EA365ED" w14:textId="77777777" w:rsidR="00080512" w:rsidRPr="004D3578" w:rsidRDefault="00080512">
      <w:pPr>
        <w:pStyle w:val="EW"/>
      </w:pPr>
    </w:p>
    <w:p w14:paraId="73E89163" w14:textId="77777777" w:rsidR="006F6786" w:rsidRDefault="00080512">
      <w:pPr>
        <w:pStyle w:val="Heading1"/>
      </w:pPr>
      <w:bookmarkStart w:id="29" w:name="clause4"/>
      <w:bookmarkStart w:id="30" w:name="_Toc181201203"/>
      <w:bookmarkEnd w:id="29"/>
      <w:r w:rsidRPr="004D3578">
        <w:t>4</w:t>
      </w:r>
      <w:r w:rsidRPr="004D3578">
        <w:tab/>
      </w:r>
      <w:r w:rsidR="006F6786">
        <w:t>Background</w:t>
      </w:r>
      <w:bookmarkEnd w:id="30"/>
    </w:p>
    <w:p w14:paraId="12015FC1" w14:textId="77777777" w:rsidR="000D0188" w:rsidRDefault="000D0188" w:rsidP="000D0188">
      <w:pPr>
        <w:pStyle w:val="Heading2"/>
      </w:pPr>
      <w:bookmarkStart w:id="31" w:name="_Toc181201204"/>
      <w:r>
        <w:t>4.1</w:t>
      </w:r>
      <w:r>
        <w:tab/>
        <w:t>Introduction</w:t>
      </w:r>
      <w:bookmarkEnd w:id="31"/>
    </w:p>
    <w:p w14:paraId="5E0EBA85" w14:textId="69BF4A18" w:rsidR="006F6786" w:rsidRPr="00FD4CF6" w:rsidRDefault="00E70392" w:rsidP="006F6786">
      <w:pPr>
        <w:keepNext/>
        <w:rPr>
          <w:lang w:val="en-US"/>
        </w:rPr>
      </w:pPr>
      <w:r w:rsidRPr="00E70392">
        <w:rPr>
          <w:highlight w:val="yellow"/>
          <w:lang w:val="en-US"/>
        </w:rPr>
        <w:t xml:space="preserve">Editor’s note: general intro to haptics media, </w:t>
      </w:r>
      <w:r w:rsidR="005828FF">
        <w:rPr>
          <w:highlight w:val="yellow"/>
          <w:lang w:val="en-US"/>
        </w:rPr>
        <w:t xml:space="preserve">characteristics, </w:t>
      </w:r>
      <w:r w:rsidRPr="00E70392">
        <w:rPr>
          <w:highlight w:val="yellow"/>
          <w:lang w:val="en-US"/>
        </w:rPr>
        <w:t>work done in SA1…</w:t>
      </w:r>
    </w:p>
    <w:p w14:paraId="0906D93B" w14:textId="49796AD5" w:rsidR="006D428E" w:rsidRPr="0095631B" w:rsidRDefault="006D428E" w:rsidP="00E87D61">
      <w:pPr>
        <w:pStyle w:val="Heading2"/>
      </w:pPr>
      <w:bookmarkStart w:id="32" w:name="_Toc181201205"/>
      <w:r>
        <w:t xml:space="preserve">4.2 </w:t>
      </w:r>
      <w:r>
        <w:tab/>
      </w:r>
      <w:r w:rsidRPr="0095631B">
        <w:t>Definition of Haptic</w:t>
      </w:r>
      <w:r>
        <w:t>s</w:t>
      </w:r>
      <w:r w:rsidRPr="0095631B">
        <w:t xml:space="preserve"> Media</w:t>
      </w:r>
      <w:bookmarkEnd w:id="32"/>
      <w:r>
        <w:t xml:space="preserve"> </w:t>
      </w:r>
    </w:p>
    <w:p w14:paraId="66C84FF3" w14:textId="77777777" w:rsidR="006D428E" w:rsidRPr="00863280" w:rsidRDefault="006D428E" w:rsidP="006D428E">
      <w:pPr>
        <w:rPr>
          <w:lang w:val="en-US"/>
        </w:rPr>
      </w:pPr>
      <w:r w:rsidRPr="00445BCF">
        <w:rPr>
          <w:lang w:val="en-US"/>
        </w:rPr>
        <w:t>Haptics relates to the sense of touch. As a media, Haptics represents information describing physical feedback rendered for a specific user device and body location. This information is defined as a new media type and is described by a time-based signal (a haptic effect) or a spatial signal (a physical property of an object). The rendering is triggered by a timing information or an interaction. Different Haptic modalities are considered, targeting different human mechanoreceptors (tactile, kinesthetic, proprioception) and thermoreceptors.</w:t>
      </w:r>
      <w:r w:rsidRPr="7A55CE6D">
        <w:rPr>
          <w:lang w:val="en-US"/>
        </w:rPr>
        <w:t xml:space="preserve"> </w:t>
      </w:r>
      <w:r w:rsidRPr="004431A1">
        <w:rPr>
          <w:highlight w:val="yellow"/>
          <w:lang w:val="en-US"/>
        </w:rPr>
        <w:t>[</w:t>
      </w:r>
      <w:r w:rsidRPr="004431A1">
        <w:rPr>
          <w:highlight w:val="yellow"/>
        </w:rPr>
        <w:t>ISO-90-31</w:t>
      </w:r>
      <w:r w:rsidRPr="004431A1">
        <w:rPr>
          <w:highlight w:val="yellow"/>
          <w:lang w:val="en-US"/>
        </w:rPr>
        <w:t>]</w:t>
      </w:r>
    </w:p>
    <w:p w14:paraId="43B4C033" w14:textId="77777777" w:rsidR="006F6786" w:rsidRDefault="006F6786" w:rsidP="00871B93">
      <w:pPr>
        <w:pStyle w:val="EW"/>
        <w:ind w:left="0" w:firstLine="0"/>
      </w:pPr>
    </w:p>
    <w:p w14:paraId="535A91D1" w14:textId="7D27E2F2" w:rsidR="00871B93" w:rsidRDefault="00871B93" w:rsidP="00E87D61">
      <w:pPr>
        <w:pStyle w:val="Heading2"/>
      </w:pPr>
      <w:bookmarkStart w:id="33" w:name="_Toc181201206"/>
      <w:r>
        <w:t xml:space="preserve">4.3 </w:t>
      </w:r>
      <w:r w:rsidR="00DE544B">
        <w:tab/>
      </w:r>
      <w:r>
        <w:t>Haptics media pipeline</w:t>
      </w:r>
      <w:bookmarkEnd w:id="33"/>
    </w:p>
    <w:p w14:paraId="5498E474" w14:textId="03B259F7" w:rsidR="00871B93" w:rsidRPr="007F7F18" w:rsidRDefault="00871B93" w:rsidP="005B291B">
      <w:r>
        <w:t>Haptics can be used as a media type at the same level as audio and video</w:t>
      </w:r>
      <w:r w:rsidRPr="005B291B">
        <w:rPr>
          <w:lang w:val="en-US"/>
        </w:rPr>
        <w:t xml:space="preserve">. </w:t>
      </w:r>
      <w:r w:rsidR="005B291B">
        <w:t xml:space="preserve">Figure 4.3-1 </w:t>
      </w:r>
      <w:r>
        <w:t>depicts an end-to-end streaming pipeline associating audio, video and haptics in the most complete scenario of interactive 3D scenes. A simpler version of the pipeline consists in 2D AVH (Audio-Video-Haptics media) with only 2D assets and no interaction.</w:t>
      </w:r>
    </w:p>
    <w:p w14:paraId="088114B4" w14:textId="77777777" w:rsidR="00871B93" w:rsidRDefault="00871B93" w:rsidP="00871B93">
      <w:pPr>
        <w:spacing w:after="0"/>
      </w:pPr>
    </w:p>
    <w:p w14:paraId="5B03F9B5" w14:textId="77777777" w:rsidR="00871B93" w:rsidRDefault="00871B93" w:rsidP="0017676A">
      <w:pPr>
        <w:pStyle w:val="TH"/>
      </w:pPr>
      <w:r>
        <w:rPr>
          <w:noProof/>
        </w:rPr>
        <w:drawing>
          <wp:inline distT="0" distB="0" distL="0" distR="0" wp14:anchorId="259557DD" wp14:editId="6E10E243">
            <wp:extent cx="6120765" cy="2451735"/>
            <wp:effectExtent l="0" t="0" r="0" b="0"/>
            <wp:docPr id="2068201635"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201635" name="Picture 1" descr="A screen shot of a computer&#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20765" cy="2451735"/>
                    </a:xfrm>
                    <a:prstGeom prst="rect">
                      <a:avLst/>
                    </a:prstGeom>
                  </pic:spPr>
                </pic:pic>
              </a:graphicData>
            </a:graphic>
          </wp:inline>
        </w:drawing>
      </w:r>
    </w:p>
    <w:p w14:paraId="428F770F" w14:textId="7E839EEF" w:rsidR="00871B93" w:rsidRPr="00E87D61" w:rsidRDefault="00871B93" w:rsidP="0017676A">
      <w:pPr>
        <w:pStyle w:val="TF"/>
      </w:pPr>
      <w:bookmarkStart w:id="34" w:name="_Ref176938133"/>
      <w:r w:rsidRPr="00E87D61">
        <w:t>Figure 4.3</w:t>
      </w:r>
      <w:bookmarkEnd w:id="34"/>
      <w:r w:rsidR="00B53FC8" w:rsidRPr="00E87D61">
        <w:t xml:space="preserve">-1 </w:t>
      </w:r>
      <w:r w:rsidRPr="00E87D61">
        <w:t>Audio-visual Haptic end-to-end streaming pipeline.</w:t>
      </w:r>
    </w:p>
    <w:p w14:paraId="75B0D08F" w14:textId="14D76048" w:rsidR="00871B93" w:rsidRDefault="00871B93" w:rsidP="00871B93">
      <w:pPr>
        <w:pStyle w:val="EW"/>
        <w:ind w:left="0" w:firstLine="0"/>
      </w:pPr>
      <w:r>
        <w:t>This figure also illustrates the different formats and some existing APIs supporting haptics media.</w:t>
      </w:r>
    </w:p>
    <w:p w14:paraId="5910A03A" w14:textId="77777777" w:rsidR="00871B93" w:rsidRDefault="00871B93" w:rsidP="00871B93">
      <w:pPr>
        <w:pStyle w:val="EW"/>
        <w:ind w:left="0" w:firstLine="0"/>
      </w:pPr>
    </w:p>
    <w:p w14:paraId="53C81867" w14:textId="77777777" w:rsidR="001D2311" w:rsidRDefault="001D2311" w:rsidP="00871B93">
      <w:pPr>
        <w:pStyle w:val="EW"/>
        <w:ind w:left="0" w:firstLine="0"/>
      </w:pPr>
    </w:p>
    <w:p w14:paraId="31E7B22C" w14:textId="77777777" w:rsidR="001D2311" w:rsidRDefault="001D2311" w:rsidP="00871B93">
      <w:pPr>
        <w:pStyle w:val="EW"/>
        <w:ind w:left="0" w:firstLine="0"/>
      </w:pPr>
    </w:p>
    <w:p w14:paraId="6FC40F38" w14:textId="326F4CE6" w:rsidR="00AF3C30" w:rsidRDefault="00AF3C30" w:rsidP="00E87D61">
      <w:pPr>
        <w:pStyle w:val="Heading3"/>
      </w:pPr>
      <w:bookmarkStart w:id="35" w:name="_Toc181201207"/>
      <w:r>
        <w:t xml:space="preserve">4.3.1 </w:t>
      </w:r>
      <w:r w:rsidR="00DE544B">
        <w:tab/>
      </w:r>
      <w:r>
        <w:t>Haptics media creation</w:t>
      </w:r>
      <w:bookmarkEnd w:id="35"/>
    </w:p>
    <w:p w14:paraId="4F88C171" w14:textId="559B2F7A" w:rsidR="00AF3C30" w:rsidRDefault="00AF3C30" w:rsidP="005B291B">
      <w:pPr>
        <w:pStyle w:val="EW"/>
        <w:ind w:left="0" w:firstLine="0"/>
      </w:pPr>
      <w:r>
        <w:t xml:space="preserve">For the creation of haptics effects and their association with A/V content, several tools have been developed and can be used. In </w:t>
      </w:r>
      <w:r w:rsidR="005B291B">
        <w:t xml:space="preserve">Figure 4.3.1-1 </w:t>
      </w:r>
      <w:r>
        <w:t xml:space="preserve">an example of such tool, the HFX studio </w:t>
      </w:r>
      <w:r w:rsidRPr="004431A1">
        <w:rPr>
          <w:highlight w:val="yellow"/>
        </w:rPr>
        <w:t>[HFX]</w:t>
      </w:r>
      <w:r>
        <w:t xml:space="preserve"> is illustrated. It shows how to create timeline for haptics, with several channels and different haptic effects. It also shows how to design effects for particular body parts on the user. </w:t>
      </w:r>
    </w:p>
    <w:p w14:paraId="4C71EDAF" w14:textId="77777777" w:rsidR="00AF3C30" w:rsidRDefault="00AF3C30" w:rsidP="00AF3C30">
      <w:r>
        <w:t xml:space="preserve">The main principle of authoring tools is to create effects for the user and the targeted experience, and let the application manage this experience regarding the available rendering devices. For instance, in this picture a haptic effect is </w:t>
      </w:r>
      <w:r>
        <w:lastRenderedPageBreak/>
        <w:t>generated on the user torso assuming several actuators. If the receiving application does not support a haptic suit as a rendering device but may just be run on a smartphone with a single actuator, the application will select only the first vibrotactile signal from the distributed file or stream. On the opposite more complex receivers might use the full file or stream with more complex setups.</w:t>
      </w:r>
    </w:p>
    <w:p w14:paraId="49B8200D" w14:textId="77777777" w:rsidR="00AF3C30" w:rsidRDefault="00AF3C30" w:rsidP="0017676A">
      <w:pPr>
        <w:pStyle w:val="TH"/>
        <w:rPr>
          <w:noProof/>
        </w:rPr>
      </w:pPr>
      <w:r>
        <w:rPr>
          <w:noProof/>
        </w:rPr>
        <w:drawing>
          <wp:inline distT="0" distB="0" distL="0" distR="0" wp14:anchorId="3CCE29FE" wp14:editId="04E3885C">
            <wp:extent cx="3171734" cy="1938528"/>
            <wp:effectExtent l="0" t="0" r="0" b="5080"/>
            <wp:docPr id="2036911439" name="Picture 4" descr="A computer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911439" name="Picture 4" descr="A computer screen shot of a video game&#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85090" cy="1946691"/>
                    </a:xfrm>
                    <a:prstGeom prst="rect">
                      <a:avLst/>
                    </a:prstGeom>
                    <a:noFill/>
                  </pic:spPr>
                </pic:pic>
              </a:graphicData>
            </a:graphic>
          </wp:inline>
        </w:drawing>
      </w:r>
    </w:p>
    <w:p w14:paraId="37B26585" w14:textId="45FCF6EC" w:rsidR="00AF3C30" w:rsidRPr="00E87D61" w:rsidRDefault="00AF3C30" w:rsidP="0017676A">
      <w:pPr>
        <w:pStyle w:val="TF"/>
      </w:pPr>
      <w:bookmarkStart w:id="36" w:name="_Ref176939782"/>
      <w:r w:rsidRPr="00E87D61">
        <w:t xml:space="preserve">Figure </w:t>
      </w:r>
      <w:bookmarkEnd w:id="36"/>
      <w:r w:rsidRPr="00E87D61">
        <w:t>4.3.1</w:t>
      </w:r>
      <w:r w:rsidR="00A66869" w:rsidRPr="00E87D61">
        <w:t>-1</w:t>
      </w:r>
      <w:r w:rsidRPr="00E87D61">
        <w:t>- Haptic studio editing tool.</w:t>
      </w:r>
    </w:p>
    <w:p w14:paraId="51ED6E24" w14:textId="005586FD" w:rsidR="00AF3C30" w:rsidRDefault="00AF3C30" w:rsidP="00AF3C30">
      <w:r>
        <w:t xml:space="preserve">The HFX studio supports the HJIF interchanged format (or mezzanine format) defined in </w:t>
      </w:r>
      <w:r w:rsidR="004B5A96">
        <w:t>clause</w:t>
      </w:r>
      <w:r>
        <w:t xml:space="preserve"> 6 of </w:t>
      </w:r>
      <w:r w:rsidRPr="004431A1">
        <w:rPr>
          <w:highlight w:val="yellow"/>
        </w:rPr>
        <w:t>[ISO90-31]</w:t>
      </w:r>
      <w:r>
        <w:t xml:space="preserve"> for the creation, editing and distribution of haptic effects.</w:t>
      </w:r>
    </w:p>
    <w:p w14:paraId="5624675A" w14:textId="77777777" w:rsidR="00AF3C30" w:rsidRDefault="00AF3C30" w:rsidP="00AF3C30">
      <w:r>
        <w:t>Other commercial tools exist, and they are generally dedicated to their associated proprietary format or platform:</w:t>
      </w:r>
    </w:p>
    <w:p w14:paraId="4D9DCB93" w14:textId="14B161EF" w:rsidR="00AF3C30" w:rsidRPr="00E87D61" w:rsidRDefault="00E76C76" w:rsidP="0017676A">
      <w:pPr>
        <w:pStyle w:val="B1"/>
      </w:pPr>
      <w:r w:rsidRPr="00E87D61">
        <w:t xml:space="preserve">bHaptics </w:t>
      </w:r>
      <w:r w:rsidR="00BF1EA5" w:rsidRPr="00F70112">
        <w:t>Designer</w:t>
      </w:r>
      <w:r w:rsidR="00AF3C30" w:rsidRPr="00FD1967">
        <w:rPr>
          <w:rStyle w:val="Hyperlink"/>
          <w:color w:val="auto"/>
          <w:u w:val="none"/>
        </w:rPr>
        <w:t xml:space="preserve"> </w:t>
      </w:r>
      <w:r w:rsidR="00614823" w:rsidRPr="00FD1967">
        <w:rPr>
          <w:rStyle w:val="Hyperlink"/>
          <w:color w:val="auto"/>
          <w:highlight w:val="yellow"/>
        </w:rPr>
        <w:t>[bHaptics]</w:t>
      </w:r>
    </w:p>
    <w:p w14:paraId="3997A51D" w14:textId="05B8ED43" w:rsidR="00AF3C30" w:rsidRPr="00E87D61" w:rsidRDefault="00E76C76" w:rsidP="0017676A">
      <w:pPr>
        <w:pStyle w:val="B1"/>
      </w:pPr>
      <w:r w:rsidRPr="00E87D61">
        <w:t xml:space="preserve">Meta Haptics </w:t>
      </w:r>
      <w:r w:rsidRPr="00F70112">
        <w:t xml:space="preserve">Studio </w:t>
      </w:r>
      <w:r w:rsidR="001E2376" w:rsidRPr="00FD1967">
        <w:rPr>
          <w:rStyle w:val="Hyperlink"/>
          <w:color w:val="auto"/>
          <w:highlight w:val="yellow"/>
        </w:rPr>
        <w:t>[MetaStudio]</w:t>
      </w:r>
    </w:p>
    <w:p w14:paraId="09A613CB" w14:textId="470983E3" w:rsidR="00AF3C30" w:rsidRPr="00E87D61" w:rsidRDefault="00E76C76" w:rsidP="0017676A">
      <w:pPr>
        <w:pStyle w:val="B1"/>
      </w:pPr>
      <w:r w:rsidRPr="00E87D61">
        <w:t xml:space="preserve">Haptic Composer - Design, Test, &amp; Play </w:t>
      </w:r>
      <w:r w:rsidRPr="00F70112">
        <w:t>Haptics</w:t>
      </w:r>
      <w:r w:rsidR="00AF3C30" w:rsidRPr="00FD1967">
        <w:rPr>
          <w:rStyle w:val="Hyperlink"/>
          <w:color w:val="auto"/>
          <w:u w:val="none"/>
        </w:rPr>
        <w:t xml:space="preserve"> </w:t>
      </w:r>
      <w:r w:rsidR="001E2376" w:rsidRPr="00FD1967">
        <w:rPr>
          <w:rStyle w:val="Hyperlink"/>
          <w:color w:val="auto"/>
          <w:highlight w:val="yellow"/>
        </w:rPr>
        <w:t>[interHC]</w:t>
      </w:r>
    </w:p>
    <w:p w14:paraId="43520672" w14:textId="77777777" w:rsidR="00AF3C30" w:rsidRDefault="00AF3C30" w:rsidP="00AF3C30">
      <w:pPr>
        <w:spacing w:after="0"/>
      </w:pPr>
    </w:p>
    <w:p w14:paraId="5577C25E" w14:textId="055BE028" w:rsidR="00E86BEA" w:rsidRDefault="00E86BEA" w:rsidP="00E87D61">
      <w:pPr>
        <w:pStyle w:val="Heading3"/>
      </w:pPr>
      <w:bookmarkStart w:id="37" w:name="_Toc181201208"/>
      <w:r>
        <w:t xml:space="preserve">4.3.2 </w:t>
      </w:r>
      <w:r w:rsidR="00DE544B">
        <w:tab/>
      </w:r>
      <w:r>
        <w:t>Haptic media rendering</w:t>
      </w:r>
      <w:bookmarkEnd w:id="37"/>
      <w:r>
        <w:t xml:space="preserve"> </w:t>
      </w:r>
    </w:p>
    <w:p w14:paraId="6E687C44" w14:textId="25085ECF" w:rsidR="00E86BEA" w:rsidRDefault="00E86BEA" w:rsidP="00E86BEA">
      <w:r>
        <w:t xml:space="preserve">Several sdks have been provided to integrate haptics into standalone applications or for developing dedicated applications such as Unity and Unreal. Often provided with their proprietary format such as the meta sdk for unity </w:t>
      </w:r>
      <w:r w:rsidR="00D10FF3" w:rsidRPr="00E87D61">
        <w:rPr>
          <w:highlight w:val="yellow"/>
        </w:rPr>
        <w:t>[metaUty]</w:t>
      </w:r>
      <w:r w:rsidR="00D10FF3">
        <w:t xml:space="preserve"> </w:t>
      </w:r>
      <w:r>
        <w:t>or unreal</w:t>
      </w:r>
      <w:r w:rsidR="00D10FF3">
        <w:t xml:space="preserve"> </w:t>
      </w:r>
      <w:r w:rsidR="00D10FF3" w:rsidRPr="00E87D61">
        <w:rPr>
          <w:highlight w:val="yellow"/>
        </w:rPr>
        <w:t>[metaUr</w:t>
      </w:r>
      <w:r w:rsidR="008663AB" w:rsidRPr="00E87D61">
        <w:rPr>
          <w:highlight w:val="yellow"/>
        </w:rPr>
        <w:t>eal]</w:t>
      </w:r>
      <w:r>
        <w:t xml:space="preserve">, bHaptics </w:t>
      </w:r>
      <w:r w:rsidR="008663AB" w:rsidRPr="00E87D61">
        <w:rPr>
          <w:highlight w:val="yellow"/>
        </w:rPr>
        <w:t>[bhapSDK</w:t>
      </w:r>
      <w:r w:rsidR="00C43998" w:rsidRPr="00E87D61">
        <w:rPr>
          <w:highlight w:val="yellow"/>
        </w:rPr>
        <w:t>]</w:t>
      </w:r>
      <w:r w:rsidR="00C43998">
        <w:t xml:space="preserve"> </w:t>
      </w:r>
      <w:r>
        <w:t>or Apple Core Haptics</w:t>
      </w:r>
      <w:r w:rsidR="00C43998">
        <w:t xml:space="preserve"> </w:t>
      </w:r>
      <w:r w:rsidR="00C43998" w:rsidRPr="00E87D61">
        <w:rPr>
          <w:highlight w:val="yellow"/>
        </w:rPr>
        <w:t>[ACHSDK]</w:t>
      </w:r>
      <w:r w:rsidRPr="00E87D61">
        <w:rPr>
          <w:highlight w:val="yellow"/>
        </w:rPr>
        <w:t>.</w:t>
      </w:r>
      <w:r>
        <w:t xml:space="preserve"> </w:t>
      </w:r>
    </w:p>
    <w:p w14:paraId="539FA63F" w14:textId="3E4FF5D2" w:rsidR="00E86BEA" w:rsidRPr="009D1669" w:rsidRDefault="00E86BEA" w:rsidP="00E86BEA">
      <w:pPr>
        <w:spacing w:after="0"/>
      </w:pPr>
      <w:r w:rsidRPr="009D1669">
        <w:t xml:space="preserve">The </w:t>
      </w:r>
      <w:r>
        <w:t>Interhaptics platform</w:t>
      </w:r>
      <w:r w:rsidR="00CB5C14">
        <w:t xml:space="preserve"> </w:t>
      </w:r>
      <w:r w:rsidR="00CB5C14" w:rsidRPr="00E87D61">
        <w:rPr>
          <w:highlight w:val="yellow"/>
        </w:rPr>
        <w:t>[interPlat]</w:t>
      </w:r>
      <w:r>
        <w:t xml:space="preserve"> is providing both </w:t>
      </w:r>
      <w:r w:rsidRPr="009D1669">
        <w:t>authoring tools and Software Development Kit (SDK)</w:t>
      </w:r>
      <w:r>
        <w:t xml:space="preserve"> for software providers and OEMs manufacturers. </w:t>
      </w:r>
    </w:p>
    <w:p w14:paraId="2EB9B31A" w14:textId="77777777" w:rsidR="00E86BEA" w:rsidRPr="003A1B3F" w:rsidRDefault="00E86BEA" w:rsidP="00E86BEA">
      <w:pPr>
        <w:spacing w:after="0"/>
        <w:rPr>
          <w:rStyle w:val="Hyperlink"/>
          <w:lang w:val="en-US"/>
        </w:rPr>
      </w:pPr>
    </w:p>
    <w:p w14:paraId="2518BBB9" w14:textId="0E665338" w:rsidR="00E86BEA" w:rsidRPr="00084EA4" w:rsidRDefault="00E86BEA" w:rsidP="00E86BEA">
      <w:pPr>
        <w:spacing w:after="0"/>
        <w:rPr>
          <w:lang w:val="en-US"/>
        </w:rPr>
      </w:pPr>
      <w:r w:rsidRPr="00084EA4">
        <w:rPr>
          <w:lang w:val="en-US"/>
        </w:rPr>
        <w:t>APIs with the devices a</w:t>
      </w:r>
      <w:r>
        <w:rPr>
          <w:lang w:val="en-US"/>
        </w:rPr>
        <w:t xml:space="preserve">re often based on OpenXR </w:t>
      </w:r>
      <w:r w:rsidRPr="004431A1">
        <w:rPr>
          <w:highlight w:val="yellow"/>
          <w:lang w:val="en-US"/>
        </w:rPr>
        <w:t>[OPENXR].</w:t>
      </w:r>
      <w:r>
        <w:rPr>
          <w:lang w:val="en-US"/>
        </w:rPr>
        <w:t xml:space="preserve"> However the current haptic support in OpenXR is limited, but some work is ongoing to extend capabilities.</w:t>
      </w:r>
    </w:p>
    <w:p w14:paraId="1321D6F7" w14:textId="77777777" w:rsidR="00EB30C9" w:rsidRDefault="00EB30C9" w:rsidP="00AF3C30">
      <w:pPr>
        <w:spacing w:after="0"/>
      </w:pPr>
    </w:p>
    <w:p w14:paraId="650B5BFA" w14:textId="2E19606B" w:rsidR="00034350" w:rsidRDefault="00034350" w:rsidP="00E87D61">
      <w:pPr>
        <w:pStyle w:val="Heading2"/>
      </w:pPr>
      <w:bookmarkStart w:id="38" w:name="_Toc181201209"/>
      <w:r>
        <w:t>4.</w:t>
      </w:r>
      <w:r w:rsidR="00B179E0">
        <w:t>4</w:t>
      </w:r>
      <w:r>
        <w:t xml:space="preserve"> </w:t>
      </w:r>
      <w:r w:rsidR="00B179E0">
        <w:tab/>
      </w:r>
      <w:r>
        <w:t>Example of Haptics media devices</w:t>
      </w:r>
      <w:bookmarkEnd w:id="38"/>
    </w:p>
    <w:p w14:paraId="7FD4607B" w14:textId="432692F0" w:rsidR="00034350" w:rsidRPr="00224BD7" w:rsidRDefault="00034350" w:rsidP="00034350">
      <w:r>
        <w:t xml:space="preserve">A large number of haptic devices exist. The simpler devices are the smartphone and wearables integrating vibrotactile devices, usually one. </w:t>
      </w:r>
      <w:r w:rsidRPr="00224BD7">
        <w:t>Chipsets support mono or stereo haptics, for instance the Snapdragon</w:t>
      </w:r>
      <w:r w:rsidR="00212AF0">
        <w:t xml:space="preserve"> G3X gen2</w:t>
      </w:r>
      <w:r w:rsidRPr="00224BD7">
        <w:t xml:space="preserve"> </w:t>
      </w:r>
      <w:r w:rsidR="00C14BA4" w:rsidRPr="00E87D61">
        <w:rPr>
          <w:highlight w:val="yellow"/>
        </w:rPr>
        <w:t>[</w:t>
      </w:r>
      <w:r w:rsidR="00B85D71" w:rsidRPr="00B85D71">
        <w:rPr>
          <w:highlight w:val="yellow"/>
        </w:rPr>
        <w:t>G3X gen2].</w:t>
      </w:r>
      <w:r w:rsidRPr="00224BD7">
        <w:t xml:space="preserve"> </w:t>
      </w:r>
      <w:r>
        <w:t xml:space="preserve">When several wearables are supported by an application some form of spatialization is then </w:t>
      </w:r>
      <w:r w:rsidRPr="00224BD7">
        <w:t xml:space="preserve">possible. </w:t>
      </w:r>
    </w:p>
    <w:p w14:paraId="15ADC7F9" w14:textId="77777777" w:rsidR="00AF3C30" w:rsidRPr="004D3578" w:rsidRDefault="00AF3C30" w:rsidP="00E87D61">
      <w:pPr>
        <w:pStyle w:val="EW"/>
        <w:ind w:left="0" w:firstLine="0"/>
      </w:pPr>
    </w:p>
    <w:p w14:paraId="083E4F61" w14:textId="39AD850E" w:rsidR="006F6786" w:rsidRDefault="006F6786" w:rsidP="006F6786">
      <w:pPr>
        <w:pStyle w:val="Heading1"/>
      </w:pPr>
      <w:bookmarkStart w:id="39" w:name="_Toc181201210"/>
      <w:r>
        <w:t>5</w:t>
      </w:r>
      <w:r w:rsidRPr="004D3578">
        <w:tab/>
      </w:r>
      <w:r w:rsidR="00E70392">
        <w:t>Use cases and requirements</w:t>
      </w:r>
      <w:bookmarkEnd w:id="39"/>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Default="00080512">
      <w:pPr>
        <w:pStyle w:val="Guidance"/>
      </w:pPr>
      <w:r w:rsidRPr="004D3578">
        <w:t>The following styles and editing techniques are aimed to help in the formatting of the document using the 3GPP Template: 3GPP_70.dot, available from the 3GPP FTP site (</w:t>
      </w:r>
      <w:hyperlink r:id="rId27" w:history="1">
        <w:r w:rsidRPr="004D3578">
          <w:rPr>
            <w:u w:val="single"/>
          </w:rPr>
          <w:t>ftp://ftp.3gpp.org/Inf</w:t>
        </w:r>
        <w:bookmarkStart w:id="40" w:name="_Hlt467473268"/>
        <w:r w:rsidRPr="004D3578">
          <w:rPr>
            <w:u w:val="single"/>
          </w:rPr>
          <w:t>o</w:t>
        </w:r>
        <w:bookmarkEnd w:id="40"/>
        <w:r w:rsidRPr="004D3578">
          <w:rPr>
            <w:u w:val="single"/>
          </w:rPr>
          <w:t>rmation</w:t>
        </w:r>
      </w:hyperlink>
      <w:r w:rsidRPr="004D3578">
        <w:t>).</w:t>
      </w:r>
    </w:p>
    <w:p w14:paraId="566F3B5C" w14:textId="16190245" w:rsidR="00532D26" w:rsidRDefault="00532D26" w:rsidP="00532D26">
      <w:pPr>
        <w:pStyle w:val="Heading2"/>
      </w:pPr>
      <w:bookmarkStart w:id="41" w:name="_Toc181201211"/>
      <w:r>
        <w:lastRenderedPageBreak/>
        <w:t xml:space="preserve">5.1 </w:t>
      </w:r>
      <w:r>
        <w:tab/>
        <w:t>Introduction</w:t>
      </w:r>
      <w:bookmarkEnd w:id="41"/>
    </w:p>
    <w:p w14:paraId="0445103E" w14:textId="77777777" w:rsidR="00532D26" w:rsidRDefault="00532D26" w:rsidP="00532D26">
      <w:r w:rsidRPr="000E7F25">
        <w:t>The following use cases have been extracted from 3GPP TR22.847</w:t>
      </w:r>
      <w:r>
        <w:t xml:space="preserve"> [2]</w:t>
      </w:r>
      <w:r w:rsidRPr="000E7F25">
        <w:t>, TR26.813</w:t>
      </w:r>
      <w:r>
        <w:t xml:space="preserve"> [3]</w:t>
      </w:r>
      <w:r w:rsidRPr="000E7F25">
        <w:t xml:space="preserve"> and TR22.856</w:t>
      </w:r>
      <w:r>
        <w:t xml:space="preserve"> [4]</w:t>
      </w:r>
      <w:r w:rsidRPr="000E7F25">
        <w:t xml:space="preserve">. Only the use cases and requirements where Haptics can be used are considered and detailed. </w:t>
      </w:r>
      <w:r>
        <w:t>U</w:t>
      </w:r>
      <w:r w:rsidRPr="000E7F25">
        <w:t xml:space="preserve">se cases </w:t>
      </w:r>
      <w:r>
        <w:t>with similar haptics considerations</w:t>
      </w:r>
      <w:r w:rsidRPr="000E7F25">
        <w:t xml:space="preserve"> have been grouped into </w:t>
      </w:r>
      <w:r>
        <w:t>one</w:t>
      </w:r>
      <w:r w:rsidRPr="000E7F25">
        <w:t>.</w:t>
      </w:r>
    </w:p>
    <w:p w14:paraId="688CC980" w14:textId="77777777" w:rsidR="00532D26" w:rsidRDefault="00532D26" w:rsidP="00532D26">
      <w:r w:rsidRPr="00743749">
        <w:t>NOTE:</w:t>
      </w:r>
      <w:r>
        <w:t xml:space="preserve"> The representative use-cases described in this section aimed at identifying the use, requirements and gaps when considering the support of haptics media signals in the 5GMS streaming and Communication architecture. Some of the functions of the described use-cases may not be fully studied.</w:t>
      </w:r>
    </w:p>
    <w:p w14:paraId="7C1B2F6E" w14:textId="77777777" w:rsidR="00532D26" w:rsidRDefault="00532D26" w:rsidP="00532D26">
      <w:r w:rsidRPr="000E77AD">
        <w:rPr>
          <w:highlight w:val="yellow"/>
        </w:rPr>
        <w:t>Ed Notes: to be reviewed when all use cases are finalised.</w:t>
      </w:r>
    </w:p>
    <w:p w14:paraId="31E0532B" w14:textId="77777777" w:rsidR="00083789" w:rsidRDefault="00083789">
      <w:pPr>
        <w:pStyle w:val="Guidance"/>
        <w:rPr>
          <w:i w:val="0"/>
          <w:iCs/>
          <w:color w:val="auto"/>
          <w:highlight w:val="yellow"/>
        </w:rPr>
      </w:pPr>
    </w:p>
    <w:p w14:paraId="63D9E26F" w14:textId="513AA255" w:rsidR="00087713" w:rsidRPr="00083789" w:rsidRDefault="00087713">
      <w:pPr>
        <w:pStyle w:val="Guidance"/>
        <w:rPr>
          <w:i w:val="0"/>
          <w:iCs/>
          <w:color w:val="auto"/>
        </w:rPr>
      </w:pPr>
      <w:r w:rsidRPr="00083789">
        <w:rPr>
          <w:i w:val="0"/>
          <w:iCs/>
          <w:color w:val="auto"/>
          <w:highlight w:val="yellow"/>
        </w:rPr>
        <w:t>Editor’s note</w:t>
      </w:r>
      <w:r w:rsidR="001C7BAC">
        <w:rPr>
          <w:i w:val="0"/>
          <w:iCs/>
          <w:color w:val="auto"/>
          <w:highlight w:val="yellow"/>
        </w:rPr>
        <w:t xml:space="preserve"> 2</w:t>
      </w:r>
      <w:r w:rsidRPr="00083789">
        <w:rPr>
          <w:i w:val="0"/>
          <w:iCs/>
          <w:color w:val="auto"/>
          <w:highlight w:val="yellow"/>
        </w:rPr>
        <w:t>: We may keep a summary of the scenario</w:t>
      </w:r>
      <w:r w:rsidR="00083789">
        <w:rPr>
          <w:i w:val="0"/>
          <w:iCs/>
          <w:color w:val="auto"/>
          <w:highlight w:val="yellow"/>
        </w:rPr>
        <w:t>s</w:t>
      </w:r>
      <w:r w:rsidRPr="00083789">
        <w:rPr>
          <w:i w:val="0"/>
          <w:iCs/>
          <w:color w:val="auto"/>
          <w:highlight w:val="yellow"/>
        </w:rPr>
        <w:t xml:space="preserve"> in th</w:t>
      </w:r>
      <w:r w:rsidR="00083789">
        <w:rPr>
          <w:i w:val="0"/>
          <w:iCs/>
          <w:color w:val="auto"/>
          <w:highlight w:val="yellow"/>
        </w:rPr>
        <w:t>is</w:t>
      </w:r>
      <w:r w:rsidRPr="00083789">
        <w:rPr>
          <w:i w:val="0"/>
          <w:iCs/>
          <w:color w:val="auto"/>
          <w:highlight w:val="yellow"/>
        </w:rPr>
        <w:t xml:space="preserve"> section and move the </w:t>
      </w:r>
      <w:r w:rsidR="00083789" w:rsidRPr="00083789">
        <w:rPr>
          <w:i w:val="0"/>
          <w:iCs/>
          <w:color w:val="auto"/>
          <w:highlight w:val="yellow"/>
        </w:rPr>
        <w:t>tables</w:t>
      </w:r>
      <w:r w:rsidR="00083789">
        <w:rPr>
          <w:i w:val="0"/>
          <w:iCs/>
          <w:color w:val="auto"/>
          <w:highlight w:val="yellow"/>
        </w:rPr>
        <w:t xml:space="preserve"> with the details of all scenarios</w:t>
      </w:r>
      <w:r w:rsidR="00083789" w:rsidRPr="00083789">
        <w:rPr>
          <w:i w:val="0"/>
          <w:iCs/>
          <w:color w:val="auto"/>
          <w:highlight w:val="yellow"/>
        </w:rPr>
        <w:t xml:space="preserve"> in an Annex.</w:t>
      </w:r>
    </w:p>
    <w:p w14:paraId="108F08C5" w14:textId="4C73B11D" w:rsidR="00486C33" w:rsidRDefault="006F6786" w:rsidP="00321B86">
      <w:pPr>
        <w:pStyle w:val="Heading2"/>
      </w:pPr>
      <w:bookmarkStart w:id="42" w:name="_Toc181201212"/>
      <w:r>
        <w:t>5</w:t>
      </w:r>
      <w:r w:rsidR="00080512" w:rsidRPr="004D3578">
        <w:t>.</w:t>
      </w:r>
      <w:r w:rsidR="00532D26">
        <w:t xml:space="preserve">2 </w:t>
      </w:r>
      <w:r w:rsidR="00976726">
        <w:tab/>
      </w:r>
      <w:r w:rsidR="003C47D4">
        <w:t>Haptics enhanced medi</w:t>
      </w:r>
      <w:r w:rsidR="003C47D4" w:rsidRPr="009D3445">
        <w:t>a distribution</w:t>
      </w:r>
      <w:bookmarkEnd w:id="42"/>
    </w:p>
    <w:p w14:paraId="14FD6147" w14:textId="030F95EB" w:rsidR="00C4381C" w:rsidRPr="00E87D61" w:rsidRDefault="00C4381C" w:rsidP="00E87D61">
      <w:pPr>
        <w:pStyle w:val="TH"/>
        <w:rPr>
          <w:lang w:val="en-US"/>
        </w:rPr>
      </w:pPr>
      <w:r w:rsidRPr="006B5418">
        <w:rPr>
          <w:lang w:val="en-US"/>
        </w:rPr>
        <w:t xml:space="preserve">Table </w:t>
      </w:r>
      <w:r>
        <w:rPr>
          <w:lang w:val="en-US"/>
        </w:rPr>
        <w:t>5.2</w:t>
      </w:r>
      <w:r w:rsidR="00EB01CC">
        <w:rPr>
          <w:lang w:val="en-US"/>
        </w:rPr>
        <w:t>-1</w:t>
      </w:r>
      <w:r w:rsidRPr="006B5418">
        <w:rPr>
          <w:lang w:val="en-US"/>
        </w:rPr>
        <w:t xml:space="preserve">: </w:t>
      </w:r>
      <w:r>
        <w:rPr>
          <w:lang w:val="en-US"/>
        </w:rPr>
        <w:t>use case</w:t>
      </w:r>
      <w:r w:rsidRPr="000E7F25">
        <w:rPr>
          <w:lang w:val="en-US"/>
        </w:rPr>
        <w:t xml:space="preserve"> </w:t>
      </w:r>
      <w:r>
        <w:rPr>
          <w:lang w:val="en-US"/>
        </w:rPr>
        <w:t>3GPP media</w:t>
      </w: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3823EA" w:rsidRPr="000E7F25" w14:paraId="1A611FBD"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62F9481" w14:textId="77777777" w:rsidR="003823EA" w:rsidRPr="0056298F" w:rsidRDefault="003823EA" w:rsidP="00902984">
            <w:pPr>
              <w:spacing w:after="0"/>
              <w:rPr>
                <w:rFonts w:eastAsiaTheme="minorHAnsi"/>
                <w:b/>
                <w:lang w:val="en-US"/>
              </w:rPr>
            </w:pPr>
            <w:r w:rsidRPr="0056298F">
              <w:rPr>
                <w:rFonts w:eastAsiaTheme="minorHAnsi"/>
                <w:b/>
                <w:lang w:val="en-US"/>
              </w:rPr>
              <w:t>Use Case Name:  </w:t>
            </w:r>
          </w:p>
        </w:tc>
      </w:tr>
      <w:tr w:rsidR="003823EA" w:rsidRPr="000E7F25" w14:paraId="1DC3E86B"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B0B4757" w14:textId="77777777" w:rsidR="003823EA" w:rsidRDefault="003823EA" w:rsidP="00902984">
            <w:pPr>
              <w:spacing w:after="0"/>
              <w:rPr>
                <w:lang w:val="en-US"/>
              </w:rPr>
            </w:pPr>
            <w:r>
              <w:rPr>
                <w:lang w:val="en-US"/>
              </w:rPr>
              <w:t>The Haptics-enhanced media distribution is the basic scenario extending the delivery of audio-visual media with additional channel(s) for haptics.</w:t>
            </w:r>
          </w:p>
          <w:p w14:paraId="1ABC987E" w14:textId="7C42F560" w:rsidR="003823EA" w:rsidRDefault="003823EA" w:rsidP="00902984">
            <w:pPr>
              <w:spacing w:after="0"/>
              <w:rPr>
                <w:lang w:val="en-US"/>
              </w:rPr>
            </w:pPr>
            <w:r w:rsidRPr="001A0ADA">
              <w:rPr>
                <w:lang w:val="en-US"/>
              </w:rPr>
              <w:t>Note: this use-case is not listed in TR</w:t>
            </w:r>
            <w:r w:rsidRPr="000A71C0">
              <w:rPr>
                <w:lang w:val="en-US"/>
              </w:rPr>
              <w:t xml:space="preserve"> 22.847</w:t>
            </w:r>
            <w:r w:rsidR="00733B00">
              <w:t>[2]</w:t>
            </w:r>
            <w:r>
              <w:rPr>
                <w:lang w:val="en-US"/>
              </w:rPr>
              <w:t xml:space="preserve">, </w:t>
            </w:r>
            <w:r w:rsidRPr="000A71C0">
              <w:rPr>
                <w:lang w:val="en-US"/>
              </w:rPr>
              <w:t>TR 22.856</w:t>
            </w:r>
            <w:r w:rsidR="00733B00">
              <w:t>[4]</w:t>
            </w:r>
            <w:r w:rsidR="00733B00" w:rsidRPr="000E7F25">
              <w:t xml:space="preserve"> </w:t>
            </w:r>
            <w:r>
              <w:rPr>
                <w:lang w:val="en-US"/>
              </w:rPr>
              <w:t xml:space="preserve"> and </w:t>
            </w:r>
            <w:r w:rsidRPr="00BE457B">
              <w:rPr>
                <w:rFonts w:eastAsiaTheme="minorHAnsi"/>
                <w:lang w:val="en-US"/>
              </w:rPr>
              <w:t>TR 26.813</w:t>
            </w:r>
            <w:r w:rsidR="00733B00">
              <w:t>[3]</w:t>
            </w:r>
          </w:p>
          <w:p w14:paraId="5032E2FA" w14:textId="77777777" w:rsidR="003823EA" w:rsidRDefault="003823EA" w:rsidP="00902984">
            <w:pPr>
              <w:spacing w:after="0"/>
              <w:rPr>
                <w:lang w:val="en-US"/>
              </w:rPr>
            </w:pPr>
          </w:p>
          <w:p w14:paraId="4B3A7C6B" w14:textId="77777777" w:rsidR="003823EA" w:rsidRPr="000E7F25" w:rsidRDefault="003823EA" w:rsidP="00902984">
            <w:pPr>
              <w:spacing w:after="0"/>
              <w:rPr>
                <w:lang w:val="en-US"/>
              </w:rPr>
            </w:pPr>
          </w:p>
        </w:tc>
      </w:tr>
      <w:tr w:rsidR="003823EA" w:rsidRPr="0056298F" w14:paraId="549698F5"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FB818A6" w14:textId="77777777" w:rsidR="003823EA" w:rsidRPr="0056298F" w:rsidRDefault="003823EA" w:rsidP="00902984">
            <w:pPr>
              <w:spacing w:after="0"/>
              <w:rPr>
                <w:rFonts w:eastAsiaTheme="minorHAnsi"/>
                <w:b/>
                <w:lang w:val="en-US"/>
              </w:rPr>
            </w:pPr>
            <w:r w:rsidRPr="0056298F">
              <w:rPr>
                <w:rFonts w:eastAsiaTheme="minorHAnsi"/>
                <w:b/>
                <w:lang w:val="en-US"/>
              </w:rPr>
              <w:t>Description: </w:t>
            </w:r>
          </w:p>
        </w:tc>
      </w:tr>
      <w:tr w:rsidR="003823EA" w:rsidRPr="000E7F25" w14:paraId="22DB5DB9"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076C433" w14:textId="7DA1D018" w:rsidR="003823EA" w:rsidRPr="00AC49C8" w:rsidRDefault="003823EA" w:rsidP="00902984">
            <w:pPr>
              <w:spacing w:after="0"/>
              <w:rPr>
                <w:lang w:val="en-US"/>
              </w:rPr>
            </w:pPr>
            <w:r>
              <w:rPr>
                <w:lang w:val="en-US"/>
              </w:rPr>
              <w:t>A service provider receives from various content providers</w:t>
            </w:r>
            <w:r w:rsidR="007D432F">
              <w:rPr>
                <w:lang w:val="en-US"/>
              </w:rPr>
              <w:t>,</w:t>
            </w:r>
            <w:r>
              <w:rPr>
                <w:lang w:val="en-US"/>
              </w:rPr>
              <w:t xml:space="preserve"> media contents such as movies, live sport feeds, 2D video or audio content (audio books, music,) which are enhanced with haptics. The service provider </w:t>
            </w:r>
            <w:r w:rsidRPr="0074049A">
              <w:rPr>
                <w:lang w:val="en-US"/>
              </w:rPr>
              <w:t>distribute</w:t>
            </w:r>
            <w:r>
              <w:rPr>
                <w:lang w:val="en-US"/>
              </w:rPr>
              <w:t>s</w:t>
            </w:r>
            <w:r w:rsidRPr="0074049A">
              <w:rPr>
                <w:lang w:val="en-US"/>
              </w:rPr>
              <w:t xml:space="preserve"> the content to </w:t>
            </w:r>
            <w:r>
              <w:rPr>
                <w:lang w:val="en-US"/>
              </w:rPr>
              <w:t xml:space="preserve">various </w:t>
            </w:r>
            <w:r w:rsidRPr="0074049A">
              <w:rPr>
                <w:lang w:val="en-US"/>
              </w:rPr>
              <w:t xml:space="preserve">devices that can </w:t>
            </w:r>
            <w:r>
              <w:rPr>
                <w:lang w:val="en-US"/>
              </w:rPr>
              <w:t xml:space="preserve">render and </w:t>
            </w:r>
            <w:r w:rsidRPr="0074049A">
              <w:rPr>
                <w:lang w:val="en-US"/>
              </w:rPr>
              <w:t>augment the</w:t>
            </w:r>
            <w:r>
              <w:rPr>
                <w:lang w:val="en-US"/>
              </w:rPr>
              <w:t xml:space="preserve"> Audio-Visual</w:t>
            </w:r>
            <w:r w:rsidRPr="0074049A">
              <w:rPr>
                <w:lang w:val="en-US"/>
              </w:rPr>
              <w:t xml:space="preserve"> experience with haptics </w:t>
            </w:r>
            <w:r>
              <w:rPr>
                <w:lang w:val="en-US"/>
              </w:rPr>
              <w:t>data.  The haptic effects are encapsulated in additional channel(s</w:t>
            </w:r>
            <w:r w:rsidR="007D432F">
              <w:rPr>
                <w:lang w:val="en-US"/>
              </w:rPr>
              <w:t>) and</w:t>
            </w:r>
            <w:r>
              <w:rPr>
                <w:lang w:val="en-US"/>
              </w:rPr>
              <w:t xml:space="preserve"> delivered synchronously with the AV content to add physical feedback in the form of haptic effects.</w:t>
            </w:r>
          </w:p>
          <w:p w14:paraId="5751A028" w14:textId="77777777" w:rsidR="003823EA" w:rsidRDefault="003823EA" w:rsidP="00902984">
            <w:pPr>
              <w:spacing w:after="0"/>
              <w:rPr>
                <w:lang w:val="en-US"/>
              </w:rPr>
            </w:pPr>
          </w:p>
          <w:p w14:paraId="717A113E" w14:textId="5B16B356" w:rsidR="003823EA" w:rsidRDefault="003823EA" w:rsidP="00902984">
            <w:pPr>
              <w:spacing w:after="0"/>
              <w:rPr>
                <w:lang w:val="en-US"/>
              </w:rPr>
            </w:pPr>
            <w:r>
              <w:rPr>
                <w:lang w:val="en-US"/>
              </w:rPr>
              <w:t xml:space="preserve">This haptic enhanced experience is created by the content provider or creator to maximize the user engagement. The user is enticed to this new type of media and consumes more content from his service provider.   The UE does the rendering and content adaptation based on the UE haptic device(s) capabilities. In some cases, adaptation and selection into the available haptics data is necessary (either at the UE or by the service provider) </w:t>
            </w:r>
          </w:p>
          <w:p w14:paraId="72F47B3F" w14:textId="77777777" w:rsidR="003823EA" w:rsidRDefault="003823EA" w:rsidP="00902984">
            <w:pPr>
              <w:spacing w:after="0"/>
              <w:rPr>
                <w:lang w:val="en-US"/>
              </w:rPr>
            </w:pPr>
          </w:p>
          <w:p w14:paraId="28290651" w14:textId="77777777" w:rsidR="003823EA" w:rsidRDefault="003823EA" w:rsidP="00902984">
            <w:pPr>
              <w:spacing w:after="0"/>
              <w:rPr>
                <w:lang w:val="en-US"/>
              </w:rPr>
            </w:pPr>
          </w:p>
          <w:p w14:paraId="48E41097" w14:textId="77777777" w:rsidR="003823EA" w:rsidRPr="00867A36" w:rsidRDefault="003823EA" w:rsidP="00902984">
            <w:pPr>
              <w:spacing w:after="0"/>
              <w:rPr>
                <w:lang w:val="en-US"/>
              </w:rPr>
            </w:pPr>
            <w:r w:rsidRPr="00867A36">
              <w:rPr>
                <w:lang w:val="en-US"/>
              </w:rPr>
              <w:t>Haptic modalities included here: motion, thermal and vibrotactile. </w:t>
            </w:r>
          </w:p>
          <w:p w14:paraId="705D4F6A" w14:textId="77777777" w:rsidR="003823EA" w:rsidRDefault="003823EA" w:rsidP="00902984">
            <w:pPr>
              <w:spacing w:after="0"/>
              <w:rPr>
                <w:lang w:val="en-US"/>
              </w:rPr>
            </w:pPr>
            <w:r w:rsidRPr="00867A36">
              <w:rPr>
                <w:lang w:val="en-US"/>
              </w:rPr>
              <w:t xml:space="preserve">Haptic characteristics: </w:t>
            </w:r>
            <w:r>
              <w:rPr>
                <w:lang w:val="en-US"/>
              </w:rPr>
              <w:t>1-way, passive</w:t>
            </w:r>
            <w:r w:rsidRPr="00867A36">
              <w:rPr>
                <w:lang w:val="en-US"/>
              </w:rPr>
              <w:t xml:space="preserve">, </w:t>
            </w:r>
            <w:r>
              <w:rPr>
                <w:lang w:val="en-US"/>
              </w:rPr>
              <w:t>single</w:t>
            </w:r>
            <w:r w:rsidRPr="00867A36">
              <w:rPr>
                <w:lang w:val="en-US"/>
              </w:rPr>
              <w:t>-user, low data-rates</w:t>
            </w:r>
            <w:r>
              <w:rPr>
                <w:lang w:val="en-US"/>
              </w:rPr>
              <w:t xml:space="preserve"> per channel but several channels</w:t>
            </w:r>
            <w:r w:rsidRPr="00867A36">
              <w:rPr>
                <w:lang w:val="en-US"/>
              </w:rPr>
              <w:t>.</w:t>
            </w:r>
            <w:r w:rsidRPr="000E7F25">
              <w:rPr>
                <w:lang w:val="en-US"/>
              </w:rPr>
              <w:t> </w:t>
            </w:r>
          </w:p>
          <w:p w14:paraId="46BC7830" w14:textId="77777777" w:rsidR="003823EA" w:rsidRDefault="003823EA" w:rsidP="00902984">
            <w:pPr>
              <w:spacing w:after="0"/>
              <w:rPr>
                <w:lang w:val="en-US"/>
              </w:rPr>
            </w:pPr>
          </w:p>
          <w:p w14:paraId="475BABD1" w14:textId="77777777" w:rsidR="003823EA" w:rsidRPr="000E7F25" w:rsidRDefault="003823EA" w:rsidP="00902984">
            <w:pPr>
              <w:spacing w:after="0"/>
              <w:rPr>
                <w:lang w:val="en-US"/>
              </w:rPr>
            </w:pPr>
          </w:p>
        </w:tc>
      </w:tr>
      <w:tr w:rsidR="003823EA" w:rsidRPr="0056298F" w14:paraId="32079B1A"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54A75228" w14:textId="77777777" w:rsidR="003823EA" w:rsidRPr="0056298F" w:rsidRDefault="003823EA" w:rsidP="00902984">
            <w:pPr>
              <w:spacing w:after="0"/>
              <w:rPr>
                <w:rFonts w:eastAsiaTheme="minorHAnsi"/>
                <w:b/>
                <w:lang w:val="en-US"/>
              </w:rPr>
            </w:pPr>
            <w:r w:rsidRPr="0056298F">
              <w:rPr>
                <w:rFonts w:eastAsiaTheme="minorHAnsi"/>
                <w:b/>
                <w:lang w:val="en-US"/>
              </w:rPr>
              <w:t>Categorization </w:t>
            </w:r>
          </w:p>
        </w:tc>
      </w:tr>
      <w:tr w:rsidR="003823EA" w:rsidRPr="000E7F25" w14:paraId="568090E6"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8D614BA" w14:textId="77777777" w:rsidR="003823EA" w:rsidRPr="0056298F" w:rsidRDefault="003823EA" w:rsidP="00902984">
            <w:pPr>
              <w:spacing w:after="0"/>
              <w:rPr>
                <w:lang w:val="en-US"/>
              </w:rPr>
            </w:pPr>
            <w:r w:rsidRPr="0056298F">
              <w:rPr>
                <w:b/>
                <w:bCs/>
                <w:lang w:val="en-US"/>
              </w:rPr>
              <w:t>Type:</w:t>
            </w:r>
            <w:r>
              <w:rPr>
                <w:lang w:val="en-US"/>
              </w:rPr>
              <w:t xml:space="preserve"> </w:t>
            </w:r>
            <w:r w:rsidRPr="0065020E">
              <w:rPr>
                <w:lang w:val="en-US"/>
              </w:rPr>
              <w:t>distributed</w:t>
            </w:r>
            <w:r>
              <w:rPr>
                <w:lang w:val="en-US"/>
              </w:rPr>
              <w:t xml:space="preserve"> Audio Visual and haptics content.</w:t>
            </w:r>
          </w:p>
          <w:p w14:paraId="77E60D11" w14:textId="77777777" w:rsidR="003823EA" w:rsidRPr="0056298F" w:rsidRDefault="003823EA" w:rsidP="00902984">
            <w:pPr>
              <w:spacing w:after="0"/>
              <w:rPr>
                <w:lang w:val="en-US"/>
              </w:rPr>
            </w:pPr>
            <w:r w:rsidRPr="7A18C1A1">
              <w:rPr>
                <w:b/>
                <w:bCs/>
                <w:lang w:val="en-US"/>
              </w:rPr>
              <w:t>Delivery: </w:t>
            </w:r>
            <w:r w:rsidRPr="7A18C1A1">
              <w:rPr>
                <w:lang w:val="en-US"/>
              </w:rPr>
              <w:t>broadcast, http streaming </w:t>
            </w:r>
          </w:p>
          <w:p w14:paraId="4F903BC9" w14:textId="77777777" w:rsidR="003823EA" w:rsidRDefault="003823EA" w:rsidP="00902984">
            <w:pPr>
              <w:spacing w:after="0"/>
              <w:rPr>
                <w:lang w:val="en-US"/>
              </w:rPr>
            </w:pPr>
            <w:r w:rsidRPr="0056298F">
              <w:rPr>
                <w:b/>
                <w:bCs/>
                <w:lang w:val="en-US"/>
              </w:rPr>
              <w:t xml:space="preserve">Device: </w:t>
            </w:r>
            <w:r w:rsidRPr="0065020E">
              <w:rPr>
                <w:lang w:val="en-US"/>
              </w:rPr>
              <w:t>smartphones,  wearables</w:t>
            </w:r>
            <w:r w:rsidRPr="0056298F">
              <w:rPr>
                <w:lang w:val="en-US"/>
              </w:rPr>
              <w:t>, seats, suits.</w:t>
            </w:r>
          </w:p>
          <w:p w14:paraId="6B527C89" w14:textId="77777777" w:rsidR="003823EA" w:rsidRPr="0056298F" w:rsidRDefault="003823EA" w:rsidP="00902984">
            <w:pPr>
              <w:spacing w:after="0"/>
              <w:rPr>
                <w:lang w:val="en-US"/>
              </w:rPr>
            </w:pPr>
          </w:p>
        </w:tc>
      </w:tr>
      <w:tr w:rsidR="003823EA" w:rsidRPr="0056298F" w14:paraId="488D5A9A"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D43AE95" w14:textId="77777777" w:rsidR="003823EA" w:rsidRPr="0056298F" w:rsidRDefault="003823EA" w:rsidP="00902984">
            <w:pPr>
              <w:spacing w:after="0"/>
              <w:rPr>
                <w:rFonts w:eastAsiaTheme="minorHAnsi"/>
                <w:b/>
                <w:lang w:val="en-US"/>
              </w:rPr>
            </w:pPr>
            <w:r w:rsidRPr="0056298F">
              <w:rPr>
                <w:rFonts w:eastAsiaTheme="minorHAnsi"/>
                <w:b/>
                <w:lang w:val="en-US"/>
              </w:rPr>
              <w:t>Preconditions </w:t>
            </w:r>
          </w:p>
        </w:tc>
      </w:tr>
      <w:tr w:rsidR="003823EA" w:rsidRPr="000E7F25" w14:paraId="6E4CF64A"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1D9A2EE" w14:textId="0F9A40F2" w:rsidR="003823EA" w:rsidRDefault="0017676A" w:rsidP="0017676A">
            <w:pPr>
              <w:pStyle w:val="B1"/>
              <w:rPr>
                <w:lang w:val="en-US"/>
              </w:rPr>
            </w:pPr>
            <w:r w:rsidRPr="0017676A">
              <w:t>-</w:t>
            </w:r>
            <w:r w:rsidRPr="0017676A">
              <w:tab/>
            </w:r>
            <w:r w:rsidR="003823EA">
              <w:rPr>
                <w:lang w:val="en-US"/>
              </w:rPr>
              <w:t>End-user d</w:t>
            </w:r>
            <w:r w:rsidR="003823EA" w:rsidRPr="003F25A6">
              <w:rPr>
                <w:lang w:val="en-US"/>
              </w:rPr>
              <w:t xml:space="preserve">evices that support </w:t>
            </w:r>
            <w:r w:rsidR="003823EA">
              <w:rPr>
                <w:lang w:val="en-US"/>
              </w:rPr>
              <w:t xml:space="preserve">the </w:t>
            </w:r>
            <w:r w:rsidR="003823EA" w:rsidRPr="003F25A6">
              <w:rPr>
                <w:lang w:val="en-US"/>
              </w:rPr>
              <w:t>haptic modalities </w:t>
            </w:r>
          </w:p>
          <w:p w14:paraId="454C6E42" w14:textId="2274C042" w:rsidR="003823EA" w:rsidRPr="003F25A6" w:rsidRDefault="0017676A" w:rsidP="0017676A">
            <w:pPr>
              <w:pStyle w:val="B1"/>
              <w:rPr>
                <w:lang w:val="en-US"/>
              </w:rPr>
            </w:pPr>
            <w:r w:rsidRPr="00CA1CE8">
              <w:t>-</w:t>
            </w:r>
            <w:r w:rsidRPr="00CA1CE8">
              <w:tab/>
            </w:r>
            <w:r w:rsidR="003823EA">
              <w:rPr>
                <w:lang w:val="en-US"/>
              </w:rPr>
              <w:t>haptic effects associated to the media content to be delivered</w:t>
            </w:r>
          </w:p>
          <w:p w14:paraId="202EC61A" w14:textId="77777777" w:rsidR="003823EA" w:rsidRDefault="003823EA" w:rsidP="00902984">
            <w:pPr>
              <w:spacing w:after="0"/>
              <w:ind w:left="720"/>
              <w:rPr>
                <w:lang w:val="en-US"/>
              </w:rPr>
            </w:pPr>
          </w:p>
          <w:p w14:paraId="3D728B0B" w14:textId="77777777" w:rsidR="003823EA" w:rsidRPr="000E7F25" w:rsidRDefault="003823EA" w:rsidP="00902984">
            <w:pPr>
              <w:spacing w:after="0"/>
              <w:ind w:left="720"/>
              <w:rPr>
                <w:lang w:val="en-US"/>
              </w:rPr>
            </w:pPr>
          </w:p>
        </w:tc>
      </w:tr>
      <w:tr w:rsidR="003823EA" w:rsidRPr="0056298F" w14:paraId="7CBB795C"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9917829" w14:textId="77777777" w:rsidR="003823EA" w:rsidRPr="0056298F" w:rsidRDefault="003823EA" w:rsidP="00902984">
            <w:pPr>
              <w:spacing w:after="0"/>
              <w:rPr>
                <w:rFonts w:eastAsiaTheme="minorHAnsi"/>
                <w:b/>
                <w:lang w:val="en-US"/>
              </w:rPr>
            </w:pPr>
            <w:r w:rsidRPr="0056298F">
              <w:rPr>
                <w:rFonts w:eastAsiaTheme="minorHAnsi"/>
                <w:b/>
                <w:lang w:val="en-US"/>
              </w:rPr>
              <w:t>Requirements </w:t>
            </w:r>
          </w:p>
        </w:tc>
      </w:tr>
      <w:tr w:rsidR="003823EA" w:rsidRPr="000E7F25" w14:paraId="7A7BB029"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2BAEAA" w14:textId="77777777" w:rsidR="003823EA" w:rsidRPr="00B41785" w:rsidRDefault="003823EA" w:rsidP="00902984">
            <w:pPr>
              <w:spacing w:after="0"/>
              <w:rPr>
                <w:lang w:val="en-US"/>
              </w:rPr>
            </w:pPr>
            <w:r w:rsidRPr="00B41785">
              <w:rPr>
                <w:lang w:val="en-US"/>
              </w:rPr>
              <w:t>Bit-rates = 8-16 kbit/s per channel</w:t>
            </w:r>
          </w:p>
          <w:p w14:paraId="09D88D7F" w14:textId="77777777" w:rsidR="003823EA" w:rsidRPr="00B41785" w:rsidRDefault="003823EA" w:rsidP="00902984">
            <w:pPr>
              <w:spacing w:after="0"/>
              <w:rPr>
                <w:lang w:val="en-US"/>
              </w:rPr>
            </w:pPr>
            <w:r w:rsidRPr="00B41785">
              <w:rPr>
                <w:lang w:val="en-US"/>
              </w:rPr>
              <w:t xml:space="preserve">Message size = </w:t>
            </w:r>
            <w:r w:rsidRPr="00B41785">
              <w:rPr>
                <w:highlight w:val="yellow"/>
                <w:lang w:val="en-US"/>
              </w:rPr>
              <w:t>TBD</w:t>
            </w:r>
          </w:p>
          <w:p w14:paraId="53B8FD87" w14:textId="77777777" w:rsidR="003823EA" w:rsidRPr="00B41785" w:rsidRDefault="003823EA" w:rsidP="00902984">
            <w:pPr>
              <w:spacing w:after="0"/>
              <w:rPr>
                <w:lang w:val="en-US"/>
              </w:rPr>
            </w:pPr>
            <w:r w:rsidRPr="00B41785">
              <w:rPr>
                <w:lang w:val="en-US"/>
              </w:rPr>
              <w:t>Number of Channels = low to high, typically 1 to 32 with non-continuous packets or continuous signal (depending on the format)</w:t>
            </w:r>
          </w:p>
          <w:p w14:paraId="7AE30D50" w14:textId="77777777" w:rsidR="003823EA" w:rsidRPr="00B41785" w:rsidRDefault="003823EA" w:rsidP="00902984">
            <w:pPr>
              <w:spacing w:after="0"/>
              <w:rPr>
                <w:lang w:val="en-US"/>
              </w:rPr>
            </w:pPr>
            <w:r w:rsidRPr="00B41785">
              <w:rPr>
                <w:lang w:val="en-US"/>
              </w:rPr>
              <w:t xml:space="preserve">Delay = </w:t>
            </w:r>
            <w:r w:rsidRPr="002C7443">
              <w:rPr>
                <w:highlight w:val="yellow"/>
                <w:lang w:val="en-US"/>
              </w:rPr>
              <w:t>TBD</w:t>
            </w:r>
          </w:p>
          <w:p w14:paraId="7382BE21" w14:textId="77777777" w:rsidR="003823EA" w:rsidRDefault="003823EA" w:rsidP="00902984">
            <w:pPr>
              <w:spacing w:after="0"/>
              <w:rPr>
                <w:lang w:val="en-US"/>
              </w:rPr>
            </w:pPr>
            <w:r w:rsidRPr="00B41785">
              <w:t>Format: both signal (time samples) and parametric</w:t>
            </w:r>
          </w:p>
          <w:p w14:paraId="79C4F2CB" w14:textId="77777777" w:rsidR="003823EA" w:rsidRDefault="003823EA" w:rsidP="00902984">
            <w:pPr>
              <w:tabs>
                <w:tab w:val="left" w:pos="501"/>
              </w:tabs>
              <w:spacing w:after="0"/>
              <w:rPr>
                <w:lang w:val="en-US"/>
              </w:rPr>
            </w:pPr>
            <w:r w:rsidRPr="00B41785">
              <w:rPr>
                <w:highlight w:val="yellow"/>
                <w:lang w:val="en-US"/>
              </w:rPr>
              <w:lastRenderedPageBreak/>
              <w:t>Editor’s note: to be refined when additional data is provided.</w:t>
            </w:r>
            <w:r>
              <w:rPr>
                <w:lang w:val="en-US"/>
              </w:rPr>
              <w:tab/>
            </w:r>
          </w:p>
          <w:p w14:paraId="13A34ADD" w14:textId="77777777" w:rsidR="003823EA" w:rsidRPr="000E7F25" w:rsidRDefault="003823EA" w:rsidP="00902984">
            <w:pPr>
              <w:spacing w:after="0"/>
              <w:rPr>
                <w:lang w:val="en-US"/>
              </w:rPr>
            </w:pPr>
          </w:p>
        </w:tc>
      </w:tr>
      <w:tr w:rsidR="003823EA" w:rsidRPr="0056298F" w14:paraId="14F4CD61"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62217B7" w14:textId="77777777" w:rsidR="003823EA" w:rsidRPr="0056298F" w:rsidRDefault="003823EA" w:rsidP="00902984">
            <w:pPr>
              <w:spacing w:after="0"/>
              <w:rPr>
                <w:rFonts w:eastAsiaTheme="minorHAnsi"/>
                <w:b/>
                <w:lang w:val="en-US"/>
              </w:rPr>
            </w:pPr>
            <w:r w:rsidRPr="0056298F">
              <w:rPr>
                <w:rFonts w:eastAsiaTheme="minorHAnsi"/>
                <w:b/>
                <w:lang w:val="en-US"/>
              </w:rPr>
              <w:lastRenderedPageBreak/>
              <w:t>Feasibility </w:t>
            </w:r>
          </w:p>
        </w:tc>
      </w:tr>
      <w:tr w:rsidR="003823EA" w:rsidRPr="000E7F25" w14:paraId="3E96878E"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77CC7F" w14:textId="77777777" w:rsidR="003823EA" w:rsidRDefault="003823EA" w:rsidP="00902984">
            <w:pPr>
              <w:spacing w:after="0"/>
              <w:rPr>
                <w:lang w:val="en-US"/>
              </w:rPr>
            </w:pPr>
            <w:r w:rsidRPr="003F25A6">
              <w:rPr>
                <w:lang w:val="en-US"/>
              </w:rPr>
              <w:t>Enabling technologies have reached a sufficient maturity in terms of:  </w:t>
            </w:r>
          </w:p>
          <w:p w14:paraId="7F7757C9" w14:textId="6DA631E4" w:rsidR="0017676A" w:rsidRDefault="0017676A" w:rsidP="0017676A">
            <w:pPr>
              <w:pStyle w:val="B1"/>
              <w:ind w:left="0" w:firstLine="0"/>
              <w:rPr>
                <w:lang w:val="en-US"/>
              </w:rPr>
            </w:pPr>
            <w:r>
              <w:rPr>
                <w:lang w:val="en-US"/>
              </w:rPr>
              <w:t xml:space="preserve">       </w:t>
            </w:r>
            <w:r w:rsidRPr="00CA1CE8">
              <w:t>-</w:t>
            </w:r>
            <w:r w:rsidRPr="00CA1CE8">
              <w:tab/>
            </w:r>
            <w:r w:rsidR="003823EA" w:rsidRPr="0017676A">
              <w:rPr>
                <w:lang w:val="en-US"/>
              </w:rPr>
              <w:t>Haptics experiences creation, coding, transmission and rendering </w:t>
            </w:r>
          </w:p>
          <w:p w14:paraId="2D211352" w14:textId="50445D02" w:rsidR="003823EA" w:rsidRPr="004C7B7C" w:rsidRDefault="0017676A" w:rsidP="0017676A">
            <w:pPr>
              <w:pStyle w:val="B1"/>
              <w:rPr>
                <w:lang w:val="en-US"/>
              </w:rPr>
            </w:pPr>
            <w:r>
              <w:t xml:space="preserve"> </w:t>
            </w:r>
            <w:r w:rsidRPr="00CA1CE8">
              <w:t>-</w:t>
            </w:r>
            <w:r w:rsidRPr="00CA1CE8">
              <w:tab/>
            </w:r>
            <w:r w:rsidR="003823EA" w:rsidRPr="000C76DA">
              <w:rPr>
                <w:rFonts w:eastAsiaTheme="minorHAnsi"/>
                <w:lang w:val="en-US"/>
              </w:rPr>
              <w:t>Availability</w:t>
            </w:r>
            <w:r w:rsidR="003823EA" w:rsidRPr="000C76DA">
              <w:rPr>
                <w:lang w:val="en-US"/>
              </w:rPr>
              <w:t xml:space="preserve"> of sensors to capture live information (accelerometer, pressure, temperature…)</w:t>
            </w:r>
          </w:p>
          <w:p w14:paraId="68EEFDD0" w14:textId="061E578E" w:rsidR="003823EA" w:rsidRPr="003F25A6" w:rsidRDefault="0017676A" w:rsidP="0017676A">
            <w:pPr>
              <w:pStyle w:val="B1"/>
              <w:rPr>
                <w:lang w:val="en-US"/>
              </w:rPr>
            </w:pPr>
            <w:r>
              <w:t xml:space="preserve"> </w:t>
            </w:r>
            <w:r w:rsidRPr="00CA1CE8">
              <w:t>-</w:t>
            </w:r>
            <w:r w:rsidRPr="00CA1CE8">
              <w:tab/>
            </w:r>
            <w:r w:rsidR="003823EA" w:rsidRPr="003F25A6">
              <w:rPr>
                <w:lang w:val="en-US"/>
              </w:rPr>
              <w:t>Editing tools to create Haptic effects </w:t>
            </w:r>
          </w:p>
          <w:p w14:paraId="338C0A47" w14:textId="1F94FBAF" w:rsidR="003823EA" w:rsidRPr="0017676A" w:rsidRDefault="0017676A" w:rsidP="0017676A">
            <w:pPr>
              <w:pStyle w:val="B1"/>
              <w:rPr>
                <w:lang w:val="en-US"/>
              </w:rPr>
            </w:pPr>
            <w:r>
              <w:t xml:space="preserve"> </w:t>
            </w:r>
            <w:r w:rsidRPr="00CA1CE8">
              <w:t>-</w:t>
            </w:r>
            <w:r w:rsidRPr="00CA1CE8">
              <w:tab/>
            </w:r>
            <w:r w:rsidR="003823EA" w:rsidRPr="003F25A6">
              <w:rPr>
                <w:lang w:val="en-US"/>
              </w:rPr>
              <w:t>Integration into Media applications</w:t>
            </w:r>
            <w:r w:rsidR="003823EA" w:rsidRPr="0017676A">
              <w:rPr>
                <w:lang w:val="en-US"/>
              </w:rPr>
              <w:t> </w:t>
            </w:r>
          </w:p>
          <w:p w14:paraId="1E7306FC" w14:textId="5341E4CD" w:rsidR="003823EA" w:rsidRPr="0017676A" w:rsidRDefault="0017676A" w:rsidP="0017676A">
            <w:pPr>
              <w:pStyle w:val="B1"/>
              <w:rPr>
                <w:lang w:val="en-US"/>
              </w:rPr>
            </w:pPr>
            <w:r>
              <w:t xml:space="preserve"> </w:t>
            </w:r>
            <w:r w:rsidRPr="00CA1CE8">
              <w:t>-</w:t>
            </w:r>
            <w:r w:rsidRPr="00CA1CE8">
              <w:tab/>
            </w:r>
            <w:r w:rsidR="003823EA" w:rsidRPr="003F25A6">
              <w:rPr>
                <w:lang w:val="en-US"/>
              </w:rPr>
              <w:t>Integration into hardware devices</w:t>
            </w:r>
            <w:r w:rsidR="003823EA" w:rsidRPr="0017676A">
              <w:rPr>
                <w:lang w:val="en-US"/>
              </w:rPr>
              <w:t> </w:t>
            </w:r>
            <w:r w:rsidRPr="0017676A">
              <w:rPr>
                <w:lang w:val="en-US"/>
              </w:rPr>
              <w:t xml:space="preserve"> </w:t>
            </w:r>
          </w:p>
          <w:p w14:paraId="3DDFA612" w14:textId="77777777" w:rsidR="003823EA" w:rsidRDefault="003823EA" w:rsidP="00902984">
            <w:pPr>
              <w:spacing w:after="0"/>
              <w:rPr>
                <w:lang w:val="en-US"/>
              </w:rPr>
            </w:pPr>
            <w:r w:rsidRPr="003F25A6">
              <w:rPr>
                <w:lang w:val="en-US"/>
              </w:rPr>
              <w:t>Connected devices in various form factors exist that are capable of decoding and rendering haptics (</w:t>
            </w:r>
            <w:r>
              <w:rPr>
                <w:lang w:val="en-US"/>
              </w:rPr>
              <w:t>smartphones</w:t>
            </w:r>
            <w:r w:rsidRPr="003F25A6">
              <w:rPr>
                <w:lang w:val="en-US"/>
              </w:rPr>
              <w:t>,</w:t>
            </w:r>
            <w:r>
              <w:rPr>
                <w:lang w:val="en-US"/>
              </w:rPr>
              <w:t xml:space="preserve"> headphones,</w:t>
            </w:r>
            <w:r w:rsidRPr="003F25A6">
              <w:rPr>
                <w:lang w:val="en-US"/>
              </w:rPr>
              <w:t xml:space="preserve"> suits</w:t>
            </w:r>
            <w:r>
              <w:rPr>
                <w:lang w:val="en-US"/>
              </w:rPr>
              <w:t>, cushions</w:t>
            </w:r>
            <w:r w:rsidRPr="003F25A6">
              <w:rPr>
                <w:lang w:val="en-US"/>
              </w:rPr>
              <w:t>…).</w:t>
            </w:r>
          </w:p>
          <w:p w14:paraId="47F2E70A" w14:textId="77777777" w:rsidR="003823EA" w:rsidRDefault="003823EA" w:rsidP="00902984">
            <w:pPr>
              <w:spacing w:after="0"/>
              <w:rPr>
                <w:lang w:val="en-US"/>
              </w:rPr>
            </w:pPr>
          </w:p>
          <w:p w14:paraId="4C96570E" w14:textId="77777777" w:rsidR="003823EA" w:rsidRPr="000E7F25" w:rsidRDefault="003823EA" w:rsidP="00902984">
            <w:pPr>
              <w:spacing w:after="0"/>
              <w:rPr>
                <w:lang w:val="en-US"/>
              </w:rPr>
            </w:pPr>
          </w:p>
        </w:tc>
      </w:tr>
      <w:tr w:rsidR="003823EA" w:rsidRPr="0056298F" w14:paraId="0843CC41"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2FDB39C3" w14:textId="77777777" w:rsidR="003823EA" w:rsidRPr="0056298F" w:rsidRDefault="003823EA" w:rsidP="00902984">
            <w:pPr>
              <w:spacing w:after="0"/>
              <w:rPr>
                <w:rFonts w:eastAsiaTheme="minorHAnsi"/>
                <w:b/>
                <w:lang w:val="en-US"/>
              </w:rPr>
            </w:pPr>
            <w:r w:rsidRPr="0056298F">
              <w:rPr>
                <w:rFonts w:eastAsiaTheme="minorHAnsi"/>
                <w:b/>
                <w:lang w:val="en-US"/>
              </w:rPr>
              <w:t>Interoperability considerations </w:t>
            </w:r>
          </w:p>
        </w:tc>
      </w:tr>
      <w:tr w:rsidR="003823EA" w:rsidRPr="000E7F25" w14:paraId="72ACB16A"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BFF87FF" w14:textId="77777777" w:rsidR="003823EA" w:rsidRDefault="003823EA" w:rsidP="00902984">
            <w:pPr>
              <w:spacing w:after="0"/>
              <w:rPr>
                <w:lang w:val="en-US"/>
              </w:rPr>
            </w:pPr>
            <w:r w:rsidRPr="003F25A6">
              <w:rPr>
                <w:lang w:val="en-US"/>
              </w:rPr>
              <w:t>Haptic data should be able to be transmitted and rendered with various applications, environments and devices. </w:t>
            </w:r>
          </w:p>
          <w:p w14:paraId="051105D3" w14:textId="77777777" w:rsidR="003823EA" w:rsidRDefault="003823EA" w:rsidP="00902984">
            <w:pPr>
              <w:spacing w:after="0"/>
              <w:rPr>
                <w:lang w:val="en-US"/>
              </w:rPr>
            </w:pPr>
            <w:r>
              <w:rPr>
                <w:lang w:val="en-US"/>
              </w:rPr>
              <w:t>Support for an haptics media type is considered with one to several data channels.</w:t>
            </w:r>
          </w:p>
          <w:p w14:paraId="79192E5D" w14:textId="77777777" w:rsidR="003823EA" w:rsidRPr="00AC49C8" w:rsidRDefault="003823EA" w:rsidP="00902984">
            <w:pPr>
              <w:spacing w:after="0"/>
              <w:rPr>
                <w:lang w:val="en-US"/>
              </w:rPr>
            </w:pPr>
            <w:r>
              <w:rPr>
                <w:lang w:val="en-US"/>
              </w:rPr>
              <w:t>RTP, ISOBMFF and DASH protocols support for haptics media.</w:t>
            </w:r>
          </w:p>
          <w:p w14:paraId="5614A743" w14:textId="77777777" w:rsidR="003823EA" w:rsidRPr="003F25A6" w:rsidRDefault="003823EA" w:rsidP="00902984">
            <w:pPr>
              <w:spacing w:after="0"/>
              <w:rPr>
                <w:lang w:val="en-US"/>
              </w:rPr>
            </w:pPr>
          </w:p>
          <w:p w14:paraId="71618A61" w14:textId="77777777" w:rsidR="003823EA" w:rsidRPr="003F25A6" w:rsidRDefault="003823EA" w:rsidP="00902984">
            <w:pPr>
              <w:spacing w:after="0"/>
              <w:rPr>
                <w:lang w:val="en-US"/>
              </w:rPr>
            </w:pPr>
            <w:r w:rsidRPr="003F25A6">
              <w:rPr>
                <w:lang w:val="en-US"/>
              </w:rPr>
              <w:t>Adaptation to the rendering capabilities should be supported. </w:t>
            </w:r>
          </w:p>
          <w:p w14:paraId="4606B1A9" w14:textId="77777777" w:rsidR="003823EA" w:rsidRDefault="003823EA" w:rsidP="00902984">
            <w:pPr>
              <w:spacing w:after="0"/>
              <w:rPr>
                <w:lang w:val="en-US"/>
              </w:rPr>
            </w:pPr>
            <w:r w:rsidRPr="003F25A6">
              <w:rPr>
                <w:lang w:val="en-US"/>
              </w:rPr>
              <w:t>User adaptation could be provided.</w:t>
            </w:r>
            <w:r w:rsidRPr="000E7F25">
              <w:rPr>
                <w:lang w:val="en-US"/>
              </w:rPr>
              <w:t> </w:t>
            </w:r>
          </w:p>
          <w:p w14:paraId="09DA7524" w14:textId="77777777" w:rsidR="003823EA" w:rsidRDefault="003823EA" w:rsidP="00902984">
            <w:pPr>
              <w:spacing w:after="0"/>
              <w:rPr>
                <w:lang w:val="en-US"/>
              </w:rPr>
            </w:pPr>
          </w:p>
          <w:p w14:paraId="1CCCAA44" w14:textId="77777777" w:rsidR="003823EA" w:rsidRPr="000E7F25" w:rsidRDefault="003823EA" w:rsidP="00902984">
            <w:pPr>
              <w:spacing w:after="0"/>
              <w:rPr>
                <w:lang w:val="en-US"/>
              </w:rPr>
            </w:pPr>
          </w:p>
        </w:tc>
      </w:tr>
      <w:tr w:rsidR="003823EA" w:rsidRPr="0056298F" w14:paraId="55A70897"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61F30FB" w14:textId="77777777" w:rsidR="003823EA" w:rsidRPr="0056298F" w:rsidRDefault="003823EA" w:rsidP="00902984">
            <w:pPr>
              <w:spacing w:after="0"/>
              <w:rPr>
                <w:rFonts w:eastAsiaTheme="minorHAnsi"/>
                <w:b/>
                <w:lang w:val="en-US"/>
              </w:rPr>
            </w:pPr>
            <w:r w:rsidRPr="0056298F">
              <w:rPr>
                <w:rFonts w:eastAsiaTheme="minorHAnsi"/>
                <w:b/>
                <w:lang w:val="en-US"/>
              </w:rPr>
              <w:t>Potential Standardization Status and Needs </w:t>
            </w:r>
          </w:p>
        </w:tc>
      </w:tr>
      <w:tr w:rsidR="003823EA" w:rsidRPr="000E7F25" w14:paraId="41C339E8"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40168EB" w14:textId="0B39C12C" w:rsidR="003823EA" w:rsidRPr="003F25A6" w:rsidRDefault="0017676A" w:rsidP="0017676A">
            <w:pPr>
              <w:pStyle w:val="B1"/>
              <w:rPr>
                <w:lang w:val="en-US"/>
              </w:rPr>
            </w:pPr>
            <w:r w:rsidRPr="00CA1CE8">
              <w:t>-</w:t>
            </w:r>
            <w:r w:rsidRPr="00CA1CE8">
              <w:tab/>
            </w:r>
            <w:r w:rsidR="003823EA" w:rsidRPr="003F25A6">
              <w:rPr>
                <w:lang w:val="en-US"/>
              </w:rPr>
              <w:t>Haptic data representation and coding (section 6 and 7)</w:t>
            </w:r>
          </w:p>
          <w:p w14:paraId="4522AD9A" w14:textId="14D6ECE3" w:rsidR="003823EA" w:rsidRPr="003F25A6" w:rsidRDefault="0017676A" w:rsidP="0017676A">
            <w:pPr>
              <w:pStyle w:val="B1"/>
              <w:rPr>
                <w:lang w:val="en-US"/>
              </w:rPr>
            </w:pPr>
            <w:r w:rsidRPr="00CA1CE8">
              <w:t>-</w:t>
            </w:r>
            <w:r w:rsidRPr="00CA1CE8">
              <w:tab/>
            </w:r>
            <w:r w:rsidR="003823EA" w:rsidRPr="003F25A6">
              <w:rPr>
                <w:lang w:val="en-US"/>
              </w:rPr>
              <w:t>Haptic data carriage, transport and streaming (section 7)</w:t>
            </w:r>
          </w:p>
          <w:p w14:paraId="5E6AC98E" w14:textId="66CF1E54" w:rsidR="003823EA" w:rsidRPr="000E7F25" w:rsidRDefault="0017676A" w:rsidP="0017676A">
            <w:pPr>
              <w:pStyle w:val="B1"/>
              <w:rPr>
                <w:lang w:val="en-US"/>
              </w:rPr>
            </w:pPr>
            <w:r w:rsidRPr="00CA1CE8">
              <w:t>-</w:t>
            </w:r>
            <w:r w:rsidRPr="00CA1CE8">
              <w:tab/>
            </w:r>
            <w:r w:rsidR="003823EA" w:rsidRPr="003F25A6">
              <w:rPr>
                <w:lang w:val="en-US"/>
              </w:rPr>
              <w:t>Integration in 5G architecture and services. (Section 8)</w:t>
            </w:r>
          </w:p>
        </w:tc>
      </w:tr>
    </w:tbl>
    <w:p w14:paraId="52D56798" w14:textId="77777777" w:rsidR="003C47D4" w:rsidRPr="003C47D4" w:rsidRDefault="003C47D4" w:rsidP="00E87D61"/>
    <w:p w14:paraId="7EDD744C" w14:textId="2E1BF523" w:rsidR="00976726" w:rsidRDefault="00486C33" w:rsidP="00321B86">
      <w:pPr>
        <w:pStyle w:val="Heading2"/>
      </w:pPr>
      <w:bookmarkStart w:id="43" w:name="_Toc181201213"/>
      <w:r>
        <w:t>5.3</w:t>
      </w:r>
      <w:r>
        <w:tab/>
      </w:r>
      <w:r w:rsidR="00976726" w:rsidRPr="00541BBB">
        <w:rPr>
          <w:lang w:val="en-US"/>
        </w:rPr>
        <w:t>Haptic-enhanced Communication</w:t>
      </w:r>
      <w:bookmarkEnd w:id="43"/>
      <w:r w:rsidR="00080512" w:rsidRPr="004D3578">
        <w:tab/>
      </w:r>
    </w:p>
    <w:p w14:paraId="338AC59C" w14:textId="404134E9" w:rsidR="00512F13" w:rsidRPr="00512F13" w:rsidRDefault="00512F13" w:rsidP="00E87D61">
      <w:pPr>
        <w:pStyle w:val="TH"/>
      </w:pPr>
      <w:r w:rsidRPr="00E87D61">
        <w:t>Table 5.3-1: use case Haptics-enhanced Communication</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122E8A" w:rsidRPr="001D00E1" w14:paraId="29CFA0B8" w14:textId="77777777" w:rsidTr="007204C7">
        <w:tc>
          <w:tcPr>
            <w:tcW w:w="9634" w:type="dxa"/>
            <w:shd w:val="clear" w:color="auto" w:fill="A6A6A6" w:themeFill="background1" w:themeFillShade="A6"/>
          </w:tcPr>
          <w:p w14:paraId="4026C13A" w14:textId="77777777" w:rsidR="00122E8A" w:rsidRPr="005A3761" w:rsidRDefault="00122E8A" w:rsidP="007204C7">
            <w:pPr>
              <w:spacing w:after="0"/>
              <w:rPr>
                <w:rFonts w:eastAsiaTheme="minorHAnsi"/>
                <w:b/>
                <w:sz w:val="22"/>
                <w:szCs w:val="22"/>
                <w:lang w:val="en-US"/>
              </w:rPr>
            </w:pPr>
            <w:r w:rsidRPr="005A3761">
              <w:rPr>
                <w:rFonts w:eastAsiaTheme="minorHAnsi"/>
                <w:b/>
                <w:sz w:val="22"/>
                <w:szCs w:val="22"/>
                <w:lang w:val="en-US"/>
              </w:rPr>
              <w:t xml:space="preserve">Use Case Name: </w:t>
            </w:r>
          </w:p>
        </w:tc>
      </w:tr>
      <w:tr w:rsidR="00122E8A" w:rsidRPr="001D00E1" w14:paraId="66C71992" w14:textId="77777777" w:rsidTr="007204C7">
        <w:tc>
          <w:tcPr>
            <w:tcW w:w="9634" w:type="dxa"/>
            <w:shd w:val="clear" w:color="auto" w:fill="auto"/>
          </w:tcPr>
          <w:p w14:paraId="1D5573BC" w14:textId="77777777" w:rsidR="00122E8A" w:rsidRPr="005A3761" w:rsidRDefault="00122E8A" w:rsidP="007204C7">
            <w:pPr>
              <w:spacing w:after="0"/>
              <w:rPr>
                <w:rFonts w:eastAsiaTheme="minorHAnsi"/>
                <w:lang w:val="en-US" w:eastAsia="zh-CN"/>
              </w:rPr>
            </w:pPr>
            <w:bookmarkStart w:id="44" w:name="_Hlk172810522"/>
            <w:r w:rsidRPr="005A3761">
              <w:rPr>
                <w:rFonts w:eastAsiaTheme="minorHAnsi"/>
                <w:lang w:val="en-US" w:eastAsia="zh-CN"/>
              </w:rPr>
              <w:t>Haptic-enhanced Communication</w:t>
            </w:r>
          </w:p>
          <w:bookmarkEnd w:id="44"/>
          <w:p w14:paraId="7245B24F" w14:textId="77777777" w:rsidR="00122E8A" w:rsidRPr="005A3761" w:rsidRDefault="00122E8A" w:rsidP="007204C7">
            <w:pPr>
              <w:spacing w:after="0"/>
              <w:rPr>
                <w:rFonts w:eastAsiaTheme="minorHAnsi"/>
                <w:lang w:val="en-US"/>
              </w:rPr>
            </w:pPr>
          </w:p>
          <w:p w14:paraId="76D677AF" w14:textId="46ADCE34" w:rsidR="00122E8A" w:rsidRPr="005A3761" w:rsidRDefault="00425872" w:rsidP="007204C7">
            <w:pPr>
              <w:spacing w:after="0"/>
              <w:rPr>
                <w:rFonts w:eastAsiaTheme="minorHAnsi"/>
                <w:lang w:val="en-US" w:eastAsia="zh-CN"/>
              </w:rPr>
            </w:pPr>
            <w:r>
              <w:rPr>
                <w:rFonts w:eastAsiaTheme="minorHAnsi"/>
                <w:lang w:val="en-US" w:eastAsia="zh-CN"/>
              </w:rPr>
              <w:t>Including</w:t>
            </w:r>
            <w:r w:rsidR="00122E8A" w:rsidRPr="005A3761">
              <w:rPr>
                <w:rFonts w:eastAsiaTheme="minorHAnsi"/>
                <w:lang w:val="en-US" w:eastAsia="zh-CN"/>
              </w:rPr>
              <w:t xml:space="preserve">: </w:t>
            </w:r>
          </w:p>
          <w:p w14:paraId="1CBA5F80" w14:textId="69799FDA" w:rsidR="00122E8A" w:rsidRPr="005A3761" w:rsidRDefault="00122E8A" w:rsidP="007204C7">
            <w:pPr>
              <w:spacing w:after="0"/>
              <w:rPr>
                <w:rFonts w:eastAsiaTheme="minorHAnsi"/>
                <w:lang w:val="en-US"/>
              </w:rPr>
            </w:pPr>
            <w:r w:rsidRPr="005A3761">
              <w:rPr>
                <w:rFonts w:eastAsiaTheme="minorHAnsi"/>
                <w:lang w:val="en-US"/>
              </w:rPr>
              <w:t>TR 22.856</w:t>
            </w:r>
            <w:r w:rsidR="001A4E0C">
              <w:rPr>
                <w:rFonts w:eastAsiaTheme="minorHAnsi"/>
                <w:lang w:val="en-US"/>
              </w:rPr>
              <w:t xml:space="preserve"> clause</w:t>
            </w:r>
            <w:r w:rsidRPr="005A3761">
              <w:rPr>
                <w:rFonts w:eastAsiaTheme="minorHAnsi"/>
                <w:lang w:val="en-US"/>
              </w:rPr>
              <w:t xml:space="preserve"> 5.9 “Synchronized predictive avatars”</w:t>
            </w:r>
          </w:p>
          <w:p w14:paraId="34EE6CC5" w14:textId="0A3DFFDF" w:rsidR="00122E8A" w:rsidRPr="005A3761" w:rsidRDefault="00122E8A" w:rsidP="007204C7">
            <w:pPr>
              <w:spacing w:after="0"/>
              <w:rPr>
                <w:rFonts w:eastAsiaTheme="minorHAnsi"/>
                <w:lang w:val="en-US"/>
              </w:rPr>
            </w:pPr>
            <w:r w:rsidRPr="005A3761">
              <w:rPr>
                <w:rFonts w:eastAsiaTheme="minorHAnsi"/>
                <w:lang w:val="en-US"/>
              </w:rPr>
              <w:t xml:space="preserve">TR 22.856 </w:t>
            </w:r>
            <w:r w:rsidR="001A4E0C">
              <w:rPr>
                <w:rFonts w:eastAsiaTheme="minorHAnsi"/>
                <w:lang w:val="en-US"/>
              </w:rPr>
              <w:t xml:space="preserve">clause </w:t>
            </w:r>
            <w:r w:rsidRPr="005A3761">
              <w:rPr>
                <w:rFonts w:eastAsiaTheme="minorHAnsi"/>
                <w:lang w:val="en-US"/>
              </w:rPr>
              <w:t>5.11 “IMS-based 3D Avatar Communication”</w:t>
            </w:r>
          </w:p>
          <w:p w14:paraId="39CF8F0B" w14:textId="63EC7288" w:rsidR="00122E8A" w:rsidRPr="005A3761" w:rsidRDefault="00122E8A" w:rsidP="007204C7">
            <w:pPr>
              <w:spacing w:after="0"/>
              <w:rPr>
                <w:rFonts w:eastAsiaTheme="minorHAnsi"/>
                <w:lang w:val="en-US"/>
              </w:rPr>
            </w:pPr>
            <w:r w:rsidRPr="005A3761">
              <w:rPr>
                <w:rFonts w:eastAsiaTheme="minorHAnsi"/>
                <w:lang w:val="en-US"/>
              </w:rPr>
              <w:t>TR 26.813 UC1 “Avatar Communication”</w:t>
            </w:r>
          </w:p>
          <w:p w14:paraId="6AAF6BCA" w14:textId="77777777" w:rsidR="00122E8A" w:rsidRPr="005A3761" w:rsidRDefault="00122E8A" w:rsidP="007204C7">
            <w:pPr>
              <w:spacing w:after="0"/>
              <w:rPr>
                <w:rFonts w:eastAsiaTheme="minorHAnsi"/>
                <w:sz w:val="22"/>
                <w:szCs w:val="22"/>
                <w:lang w:val="en-US"/>
              </w:rPr>
            </w:pPr>
          </w:p>
        </w:tc>
      </w:tr>
      <w:tr w:rsidR="00122E8A" w:rsidRPr="001D00E1" w14:paraId="75AE36B8" w14:textId="77777777" w:rsidTr="007204C7">
        <w:tc>
          <w:tcPr>
            <w:tcW w:w="9634" w:type="dxa"/>
            <w:shd w:val="clear" w:color="auto" w:fill="A6A6A6" w:themeFill="background1" w:themeFillShade="A6"/>
          </w:tcPr>
          <w:p w14:paraId="7F2CD32C" w14:textId="77777777" w:rsidR="00122E8A" w:rsidRPr="005A3761" w:rsidRDefault="00122E8A" w:rsidP="007204C7">
            <w:pPr>
              <w:spacing w:after="0"/>
              <w:rPr>
                <w:rFonts w:eastAsiaTheme="minorHAnsi"/>
                <w:b/>
                <w:sz w:val="22"/>
                <w:szCs w:val="22"/>
                <w:lang w:val="en-US"/>
              </w:rPr>
            </w:pPr>
            <w:r w:rsidRPr="005A3761">
              <w:rPr>
                <w:rFonts w:eastAsiaTheme="minorHAnsi"/>
                <w:b/>
                <w:sz w:val="22"/>
                <w:szCs w:val="22"/>
                <w:lang w:val="en-US"/>
              </w:rPr>
              <w:t>Description:</w:t>
            </w:r>
          </w:p>
        </w:tc>
      </w:tr>
      <w:tr w:rsidR="00122E8A" w:rsidRPr="001D00E1" w14:paraId="7FF62B34" w14:textId="77777777" w:rsidTr="007204C7">
        <w:tc>
          <w:tcPr>
            <w:tcW w:w="9634" w:type="dxa"/>
            <w:shd w:val="clear" w:color="auto" w:fill="auto"/>
          </w:tcPr>
          <w:p w14:paraId="144BA1B4" w14:textId="77777777" w:rsidR="00A30F78" w:rsidRDefault="00A30F78" w:rsidP="00A30F78">
            <w:pPr>
              <w:spacing w:after="0"/>
              <w:rPr>
                <w:rFonts w:eastAsiaTheme="minorHAnsi"/>
                <w:lang w:val="en-US"/>
              </w:rPr>
            </w:pPr>
            <w:r>
              <w:rPr>
                <w:rFonts w:eastAsiaTheme="minorHAnsi"/>
                <w:lang w:val="en-US"/>
              </w:rPr>
              <w:t xml:space="preserve">This use case addresses communication between people, directly or through an avatar representation. </w:t>
            </w:r>
          </w:p>
          <w:p w14:paraId="348726DF" w14:textId="77777777" w:rsidR="00A30F78" w:rsidRDefault="00A30F78" w:rsidP="00A30F78">
            <w:pPr>
              <w:spacing w:after="0"/>
              <w:rPr>
                <w:rFonts w:eastAsiaTheme="minorHAnsi"/>
                <w:lang w:val="en-US"/>
              </w:rPr>
            </w:pPr>
          </w:p>
          <w:p w14:paraId="3FEB007E" w14:textId="318EDDCB" w:rsidR="00A30F78" w:rsidRDefault="00A30F78" w:rsidP="00A30F78">
            <w:pPr>
              <w:spacing w:after="0"/>
              <w:rPr>
                <w:rFonts w:eastAsiaTheme="minorHAnsi"/>
                <w:lang w:val="en-US"/>
              </w:rPr>
            </w:pPr>
            <w:r>
              <w:rPr>
                <w:rFonts w:eastAsiaTheme="minorHAnsi"/>
                <w:lang w:val="en-US"/>
              </w:rPr>
              <w:t>In the simple case, haptics is a new channel added to the traditional communication means, such as i) on text messaging services to add vibrations to emojis, ii) on top of an audio call to enhance the context or just for adding effects, iii) in addition to A/V in a video call to increase the emotional impact</w:t>
            </w:r>
            <w:r w:rsidR="002B4772">
              <w:rPr>
                <w:rFonts w:eastAsiaTheme="minorHAnsi"/>
                <w:lang w:val="en-US"/>
              </w:rPr>
              <w:t>.</w:t>
            </w:r>
            <w:r>
              <w:rPr>
                <w:rFonts w:eastAsiaTheme="minorHAnsi"/>
                <w:lang w:val="en-US"/>
              </w:rPr>
              <w:t xml:space="preserve"> </w:t>
            </w:r>
          </w:p>
          <w:p w14:paraId="0551F95A" w14:textId="77777777" w:rsidR="00A30F78" w:rsidRDefault="00A30F78" w:rsidP="007204C7">
            <w:pPr>
              <w:spacing w:after="0"/>
              <w:rPr>
                <w:rFonts w:eastAsiaTheme="minorHAnsi"/>
                <w:lang w:val="en-US"/>
              </w:rPr>
            </w:pPr>
          </w:p>
          <w:p w14:paraId="54E22E7C" w14:textId="77777777" w:rsidR="00122E8A" w:rsidRPr="005A3761" w:rsidRDefault="00122E8A" w:rsidP="007204C7">
            <w:pPr>
              <w:spacing w:after="0"/>
              <w:rPr>
                <w:rFonts w:eastAsiaTheme="minorHAnsi"/>
              </w:rPr>
            </w:pPr>
          </w:p>
          <w:p w14:paraId="041E2AF6" w14:textId="5FD1518E" w:rsidR="00122E8A" w:rsidRPr="005A3761" w:rsidRDefault="002B4772" w:rsidP="007204C7">
            <w:pPr>
              <w:spacing w:after="0"/>
              <w:rPr>
                <w:rFonts w:eastAsiaTheme="minorHAnsi"/>
              </w:rPr>
            </w:pPr>
            <w:r>
              <w:rPr>
                <w:rFonts w:eastAsiaTheme="minorHAnsi"/>
              </w:rPr>
              <w:t>In a more complex scenario, t</w:t>
            </w:r>
            <w:r w:rsidR="00122E8A" w:rsidRPr="005A3761">
              <w:rPr>
                <w:rFonts w:eastAsiaTheme="minorHAnsi"/>
              </w:rPr>
              <w:t xml:space="preserve">his use case is about one-to-one and multi-party communication </w:t>
            </w:r>
            <w:r w:rsidR="003714EC" w:rsidRPr="00BE457B">
              <w:rPr>
                <w:rFonts w:eastAsiaTheme="minorHAnsi"/>
                <w:lang w:val="en-US"/>
              </w:rPr>
              <w:t>(which may be an IMS multimedia telephony call using AR/MR/VR)</w:t>
            </w:r>
            <w:r w:rsidR="003714EC">
              <w:rPr>
                <w:rFonts w:eastAsiaTheme="minorHAnsi"/>
                <w:lang w:val="en-US"/>
              </w:rPr>
              <w:t xml:space="preserve"> </w:t>
            </w:r>
            <w:r w:rsidR="00122E8A" w:rsidRPr="005A3761">
              <w:rPr>
                <w:rFonts w:eastAsiaTheme="minorHAnsi"/>
              </w:rPr>
              <w:t>with spatial audio</w:t>
            </w:r>
            <w:r w:rsidR="003714EC">
              <w:rPr>
                <w:rFonts w:eastAsiaTheme="minorHAnsi"/>
              </w:rPr>
              <w:t xml:space="preserve"> and haptics</w:t>
            </w:r>
            <w:r w:rsidR="00122E8A" w:rsidRPr="005A3761">
              <w:rPr>
                <w:rFonts w:eastAsiaTheme="minorHAnsi"/>
              </w:rPr>
              <w:t xml:space="preserve"> rendering, where avatars</w:t>
            </w:r>
            <w:r w:rsidR="003714EC">
              <w:rPr>
                <w:rFonts w:eastAsiaTheme="minorHAnsi"/>
              </w:rPr>
              <w:t>,</w:t>
            </w:r>
            <w:r w:rsidR="00122E8A" w:rsidRPr="005A3761">
              <w:rPr>
                <w:rFonts w:eastAsiaTheme="minorHAnsi"/>
              </w:rPr>
              <w:t xml:space="preserve"> audio </w:t>
            </w:r>
            <w:r w:rsidR="003714EC">
              <w:rPr>
                <w:rFonts w:eastAsiaTheme="minorHAnsi"/>
              </w:rPr>
              <w:t xml:space="preserve">and haptics </w:t>
            </w:r>
            <w:r w:rsidR="00122E8A" w:rsidRPr="005A3761">
              <w:rPr>
                <w:rFonts w:eastAsiaTheme="minorHAnsi"/>
              </w:rPr>
              <w:t>of each participant in avatar call are transmitted and spatially rendered in the direction of their geolocation. An avatar call is similar to a video call in that both are visual, interactive, provide live feedback to participants regarding their emotions, attentiveness and other social information. Each participant is equipped with display devices (phones, AR glasses, etc.) with external or built-in headphones</w:t>
            </w:r>
            <w:r w:rsidR="003714EC">
              <w:rPr>
                <w:rFonts w:eastAsiaTheme="minorHAnsi"/>
              </w:rPr>
              <w:t xml:space="preserve"> and haptics renderer</w:t>
            </w:r>
            <w:r w:rsidR="00122E8A" w:rsidRPr="005A3761">
              <w:rPr>
                <w:rFonts w:eastAsiaTheme="minorHAnsi"/>
              </w:rPr>
              <w:t>..</w:t>
            </w:r>
          </w:p>
          <w:p w14:paraId="1462CE0D" w14:textId="77777777" w:rsidR="00122E8A" w:rsidRPr="005A3761" w:rsidRDefault="00122E8A" w:rsidP="007204C7">
            <w:pPr>
              <w:spacing w:after="0"/>
              <w:rPr>
                <w:rFonts w:eastAsiaTheme="minorHAnsi"/>
                <w:sz w:val="22"/>
                <w:szCs w:val="22"/>
                <w:lang w:val="en-US"/>
              </w:rPr>
            </w:pPr>
          </w:p>
          <w:p w14:paraId="42A31777" w14:textId="77777777" w:rsidR="00122E8A" w:rsidRPr="005A3761" w:rsidRDefault="00122E8A" w:rsidP="007204C7">
            <w:pPr>
              <w:spacing w:after="0"/>
              <w:rPr>
                <w:rFonts w:eastAsiaTheme="minorHAnsi"/>
                <w:lang w:val="en-US"/>
              </w:rPr>
            </w:pPr>
          </w:p>
          <w:p w14:paraId="05C80CD9" w14:textId="7B6F9632" w:rsidR="00122E8A" w:rsidRPr="005A3761" w:rsidRDefault="00122E8A" w:rsidP="007204C7">
            <w:pPr>
              <w:spacing w:after="0"/>
              <w:rPr>
                <w:rFonts w:eastAsiaTheme="minorHAnsi"/>
                <w:lang w:val="en-US"/>
              </w:rPr>
            </w:pPr>
            <w:r w:rsidRPr="005A3761">
              <w:rPr>
                <w:rFonts w:eastAsiaTheme="minorHAnsi"/>
                <w:lang w:val="en-US"/>
              </w:rPr>
              <w:t xml:space="preserve">Note 1: </w:t>
            </w:r>
            <w:r w:rsidR="003714EC">
              <w:rPr>
                <w:rFonts w:eastAsiaTheme="minorHAnsi"/>
                <w:lang w:val="en-US"/>
              </w:rPr>
              <w:t>T</w:t>
            </w:r>
            <w:r w:rsidRPr="005A3761">
              <w:rPr>
                <w:rFonts w:eastAsiaTheme="minorHAnsi"/>
                <w:lang w:val="en-US"/>
              </w:rPr>
              <w:t>his can include help to people with disabilities.</w:t>
            </w:r>
          </w:p>
          <w:p w14:paraId="66A1816C" w14:textId="77777777" w:rsidR="00122E8A" w:rsidRPr="005A3761" w:rsidRDefault="00122E8A" w:rsidP="007204C7">
            <w:pPr>
              <w:spacing w:after="0"/>
              <w:rPr>
                <w:rFonts w:eastAsiaTheme="minorHAnsi"/>
                <w:lang w:val="en-US"/>
              </w:rPr>
            </w:pPr>
            <w:r w:rsidRPr="005A3761">
              <w:rPr>
                <w:rFonts w:eastAsiaTheme="minorHAnsi"/>
                <w:lang w:val="en-US"/>
              </w:rPr>
              <w:t>Note 2: Emotional haptic is relevant in this use case.</w:t>
            </w:r>
          </w:p>
          <w:p w14:paraId="5CEF0CF6" w14:textId="77777777" w:rsidR="00122E8A" w:rsidRPr="005A3761" w:rsidRDefault="00122E8A" w:rsidP="007204C7">
            <w:pPr>
              <w:spacing w:after="0"/>
              <w:rPr>
                <w:rFonts w:eastAsiaTheme="minorHAnsi"/>
                <w:lang w:val="en-US"/>
              </w:rPr>
            </w:pPr>
          </w:p>
          <w:p w14:paraId="59D11574" w14:textId="77777777" w:rsidR="00122E8A" w:rsidRPr="005A3761" w:rsidRDefault="00122E8A" w:rsidP="007204C7">
            <w:pPr>
              <w:spacing w:after="0"/>
              <w:rPr>
                <w:rFonts w:eastAsiaTheme="minorHAnsi"/>
                <w:lang w:val="en-US"/>
              </w:rPr>
            </w:pPr>
            <w:r w:rsidRPr="005A3761">
              <w:rPr>
                <w:rFonts w:eastAsiaTheme="minorHAnsi"/>
                <w:lang w:val="en-US"/>
              </w:rPr>
              <w:t>Haptic modalities included here: mostly vibrotactile.</w:t>
            </w:r>
          </w:p>
          <w:p w14:paraId="6A10962C" w14:textId="02E1FC38" w:rsidR="00241B22" w:rsidRDefault="00122E8A" w:rsidP="00241B22">
            <w:pPr>
              <w:spacing w:after="0"/>
              <w:rPr>
                <w:rFonts w:eastAsiaTheme="minorHAnsi"/>
                <w:lang w:val="en-US"/>
              </w:rPr>
            </w:pPr>
            <w:r w:rsidRPr="005A3761">
              <w:rPr>
                <w:rFonts w:eastAsiaTheme="minorHAnsi"/>
                <w:lang w:val="en-US"/>
              </w:rPr>
              <w:t xml:space="preserve">Haptic characteristics: Includes 2-way communication (talks, social media, phone calls…) and 1-way (alerts messages, information…). </w:t>
            </w:r>
            <w:r w:rsidR="00241B22">
              <w:rPr>
                <w:lang w:val="en-US"/>
              </w:rPr>
              <w:t>M</w:t>
            </w:r>
            <w:r w:rsidR="00241B22" w:rsidRPr="00867A36">
              <w:rPr>
                <w:lang w:val="en-US"/>
              </w:rPr>
              <w:t xml:space="preserve">ulti-users, low </w:t>
            </w:r>
            <w:r w:rsidR="00241B22">
              <w:rPr>
                <w:lang w:val="en-US"/>
              </w:rPr>
              <w:t xml:space="preserve">to high </w:t>
            </w:r>
            <w:r w:rsidR="00241B22" w:rsidRPr="00867A36">
              <w:rPr>
                <w:lang w:val="en-US"/>
              </w:rPr>
              <w:t>data-rates</w:t>
            </w:r>
            <w:r w:rsidR="00241B22">
              <w:rPr>
                <w:lang w:val="en-US"/>
              </w:rPr>
              <w:t xml:space="preserve"> per channel, limited number of channels.</w:t>
            </w:r>
          </w:p>
          <w:p w14:paraId="4530E60C" w14:textId="195E1630" w:rsidR="00122E8A" w:rsidRPr="005A3761" w:rsidRDefault="00122E8A" w:rsidP="007204C7">
            <w:pPr>
              <w:spacing w:after="0"/>
              <w:rPr>
                <w:rFonts w:eastAsiaTheme="minorHAnsi"/>
                <w:sz w:val="22"/>
                <w:szCs w:val="22"/>
                <w:lang w:val="en-US"/>
              </w:rPr>
            </w:pPr>
          </w:p>
        </w:tc>
      </w:tr>
      <w:tr w:rsidR="00122E8A" w:rsidRPr="001D00E1" w14:paraId="52B88D30" w14:textId="77777777" w:rsidTr="007204C7">
        <w:tc>
          <w:tcPr>
            <w:tcW w:w="9634" w:type="dxa"/>
            <w:shd w:val="clear" w:color="auto" w:fill="A6A6A6" w:themeFill="background1" w:themeFillShade="A6"/>
          </w:tcPr>
          <w:p w14:paraId="21E469B8" w14:textId="77777777" w:rsidR="00122E8A" w:rsidRPr="005A3761" w:rsidRDefault="00122E8A" w:rsidP="007204C7">
            <w:pPr>
              <w:spacing w:after="0"/>
              <w:rPr>
                <w:rFonts w:eastAsiaTheme="minorHAnsi"/>
                <w:b/>
                <w:color w:val="FFFFFF"/>
                <w:sz w:val="22"/>
                <w:szCs w:val="22"/>
                <w:lang w:val="en-US"/>
              </w:rPr>
            </w:pPr>
            <w:r w:rsidRPr="005A3761">
              <w:rPr>
                <w:rFonts w:eastAsiaTheme="minorHAnsi"/>
                <w:b/>
                <w:sz w:val="22"/>
                <w:szCs w:val="22"/>
                <w:lang w:val="en-US"/>
              </w:rPr>
              <w:lastRenderedPageBreak/>
              <w:t>Categorization</w:t>
            </w:r>
          </w:p>
        </w:tc>
      </w:tr>
      <w:tr w:rsidR="00122E8A" w:rsidRPr="001D00E1" w14:paraId="534E2D6E" w14:textId="77777777" w:rsidTr="007204C7">
        <w:tc>
          <w:tcPr>
            <w:tcW w:w="9634" w:type="dxa"/>
            <w:shd w:val="clear" w:color="auto" w:fill="auto"/>
          </w:tcPr>
          <w:p w14:paraId="0D0D4002" w14:textId="77777777" w:rsidR="00122E8A" w:rsidRPr="005A3761" w:rsidRDefault="00122E8A" w:rsidP="007204C7">
            <w:pPr>
              <w:spacing w:after="0"/>
              <w:rPr>
                <w:rFonts w:eastAsiaTheme="minorHAnsi"/>
                <w:bCs/>
                <w:lang w:val="en-US"/>
              </w:rPr>
            </w:pPr>
            <w:r w:rsidRPr="005A3761">
              <w:rPr>
                <w:rFonts w:eastAsiaTheme="minorHAnsi"/>
                <w:b/>
                <w:lang w:val="en-US"/>
              </w:rPr>
              <w:t xml:space="preserve">Type: </w:t>
            </w:r>
            <w:r w:rsidRPr="005A3761">
              <w:rPr>
                <w:rFonts w:eastAsiaTheme="minorHAnsi"/>
                <w:bCs/>
                <w:lang w:val="en-US"/>
              </w:rPr>
              <w:t>2D/3D audio-video sessions</w:t>
            </w:r>
          </w:p>
          <w:p w14:paraId="505D50D6" w14:textId="77777777" w:rsidR="00122E8A" w:rsidRPr="005A3761" w:rsidRDefault="00122E8A" w:rsidP="007204C7">
            <w:pPr>
              <w:spacing w:after="0"/>
              <w:rPr>
                <w:rFonts w:eastAsiaTheme="minorEastAsia"/>
                <w:lang w:val="en-US"/>
              </w:rPr>
            </w:pPr>
            <w:r w:rsidRPr="005A3761">
              <w:rPr>
                <w:rFonts w:eastAsiaTheme="minorEastAsia"/>
                <w:b/>
                <w:lang w:val="en-US"/>
              </w:rPr>
              <w:t xml:space="preserve">Delivery: </w:t>
            </w:r>
            <w:r w:rsidRPr="005A3761">
              <w:rPr>
                <w:rFonts w:eastAsiaTheme="minorEastAsia"/>
                <w:lang w:val="en-US"/>
              </w:rPr>
              <w:t>Conversational, Split</w:t>
            </w:r>
          </w:p>
          <w:p w14:paraId="26F2FFDB" w14:textId="3295B428" w:rsidR="00122E8A" w:rsidRPr="005A3761" w:rsidRDefault="00122E8A" w:rsidP="007204C7">
            <w:pPr>
              <w:spacing w:after="0"/>
              <w:rPr>
                <w:rFonts w:eastAsiaTheme="minorHAnsi"/>
                <w:b/>
                <w:sz w:val="22"/>
                <w:szCs w:val="22"/>
                <w:lang w:val="en-US"/>
              </w:rPr>
            </w:pPr>
            <w:r w:rsidRPr="005A3761">
              <w:rPr>
                <w:rFonts w:eastAsiaTheme="minorHAnsi"/>
                <w:b/>
                <w:lang w:val="en-US"/>
              </w:rPr>
              <w:t xml:space="preserve">Device: </w:t>
            </w:r>
            <w:r w:rsidRPr="005A3761">
              <w:rPr>
                <w:rFonts w:eastAsiaTheme="minorHAnsi"/>
                <w:bCs/>
                <w:lang w:val="en-US"/>
              </w:rPr>
              <w:t>headphones, smartphones, smartwatches</w:t>
            </w:r>
          </w:p>
        </w:tc>
      </w:tr>
      <w:tr w:rsidR="00122E8A" w:rsidRPr="001D00E1" w14:paraId="01456912" w14:textId="77777777" w:rsidTr="007204C7">
        <w:tc>
          <w:tcPr>
            <w:tcW w:w="9634" w:type="dxa"/>
            <w:shd w:val="clear" w:color="auto" w:fill="A6A6A6" w:themeFill="background1" w:themeFillShade="A6"/>
          </w:tcPr>
          <w:p w14:paraId="7931A9A0" w14:textId="77777777" w:rsidR="00122E8A" w:rsidRPr="005A3761" w:rsidRDefault="00122E8A" w:rsidP="007204C7">
            <w:pPr>
              <w:spacing w:after="0"/>
              <w:rPr>
                <w:rFonts w:eastAsiaTheme="minorHAnsi"/>
                <w:b/>
                <w:color w:val="FFFFFF"/>
                <w:sz w:val="22"/>
                <w:szCs w:val="22"/>
                <w:lang w:val="en-US"/>
              </w:rPr>
            </w:pPr>
            <w:r w:rsidRPr="005A3761">
              <w:rPr>
                <w:rFonts w:eastAsiaTheme="minorHAnsi"/>
                <w:b/>
                <w:sz w:val="22"/>
                <w:szCs w:val="22"/>
                <w:lang w:val="en-US"/>
              </w:rPr>
              <w:t>Preconditions</w:t>
            </w:r>
          </w:p>
        </w:tc>
      </w:tr>
      <w:tr w:rsidR="00122E8A" w:rsidRPr="001D00E1" w14:paraId="6A8368A9" w14:textId="77777777" w:rsidTr="007204C7">
        <w:tc>
          <w:tcPr>
            <w:tcW w:w="9634" w:type="dxa"/>
            <w:shd w:val="clear" w:color="auto" w:fill="auto"/>
          </w:tcPr>
          <w:p w14:paraId="501E0F7C" w14:textId="2599E5F0" w:rsidR="00122E8A" w:rsidRPr="00E87D61" w:rsidRDefault="0017676A" w:rsidP="0017676A">
            <w:pPr>
              <w:pStyle w:val="B1"/>
              <w:rPr>
                <w:rFonts w:eastAsiaTheme="minorHAnsi"/>
                <w:szCs w:val="22"/>
                <w:lang w:val="en-US"/>
              </w:rPr>
            </w:pPr>
            <w:r w:rsidRPr="00CA1CE8">
              <w:t>-</w:t>
            </w:r>
            <w:r w:rsidRPr="00CA1CE8">
              <w:tab/>
            </w:r>
            <w:r w:rsidR="00241B22" w:rsidRPr="005B291B">
              <w:t>V</w:t>
            </w:r>
            <w:r w:rsidR="00122E8A" w:rsidRPr="005B291B">
              <w:t>ideo</w:t>
            </w:r>
            <w:r w:rsidR="00122E8A" w:rsidRPr="005A3761">
              <w:rPr>
                <w:szCs w:val="22"/>
                <w:lang w:val="en-US"/>
              </w:rPr>
              <w:t xml:space="preserve"> and audio communication </w:t>
            </w:r>
            <w:r w:rsidR="00241B22">
              <w:rPr>
                <w:szCs w:val="22"/>
                <w:lang w:val="en-US"/>
              </w:rPr>
              <w:t xml:space="preserve">devices </w:t>
            </w:r>
            <w:r w:rsidR="00122E8A" w:rsidRPr="005A3761">
              <w:rPr>
                <w:szCs w:val="22"/>
                <w:lang w:val="en-US"/>
              </w:rPr>
              <w:t>with associated haptic actuators for physical feedback.</w:t>
            </w:r>
          </w:p>
          <w:p w14:paraId="73432194" w14:textId="27B7BBF8" w:rsidR="005B0C5C" w:rsidRPr="005B0C5C" w:rsidRDefault="0017676A" w:rsidP="0017676A">
            <w:pPr>
              <w:pStyle w:val="B1"/>
              <w:rPr>
                <w:rFonts w:eastAsiaTheme="minorHAnsi"/>
                <w:lang w:val="en-US"/>
              </w:rPr>
            </w:pPr>
            <w:r w:rsidRPr="00CA1CE8">
              <w:t>-</w:t>
            </w:r>
            <w:r w:rsidRPr="00CA1CE8">
              <w:tab/>
            </w:r>
            <w:r w:rsidR="005B0C5C">
              <w:rPr>
                <w:lang w:val="en-US"/>
              </w:rPr>
              <w:t>Library of created effects to be sent or/and</w:t>
            </w:r>
          </w:p>
          <w:p w14:paraId="2C44E7F5" w14:textId="30993360" w:rsidR="00122E8A" w:rsidRPr="005A3761" w:rsidRDefault="0017676A" w:rsidP="0017676A">
            <w:pPr>
              <w:pStyle w:val="B1"/>
              <w:rPr>
                <w:rFonts w:eastAsiaTheme="minorHAnsi"/>
                <w:sz w:val="22"/>
                <w:szCs w:val="24"/>
                <w:lang w:val="en-US"/>
              </w:rPr>
            </w:pPr>
            <w:r w:rsidRPr="00CA1CE8">
              <w:t>-</w:t>
            </w:r>
            <w:r w:rsidRPr="00CA1CE8">
              <w:tab/>
            </w:r>
            <w:r w:rsidR="00122E8A" w:rsidRPr="005A3761">
              <w:rPr>
                <w:rFonts w:eastAsiaTheme="minorHAnsi"/>
                <w:szCs w:val="22"/>
                <w:lang w:val="en-US"/>
              </w:rPr>
              <w:t>Accessories to capture information and generate haptic effects.</w:t>
            </w:r>
          </w:p>
        </w:tc>
      </w:tr>
      <w:tr w:rsidR="00122E8A" w:rsidRPr="001D00E1" w14:paraId="613D5D75" w14:textId="77777777" w:rsidTr="007204C7">
        <w:tc>
          <w:tcPr>
            <w:tcW w:w="9634" w:type="dxa"/>
            <w:shd w:val="clear" w:color="auto" w:fill="A6A6A6" w:themeFill="background1" w:themeFillShade="A6"/>
          </w:tcPr>
          <w:p w14:paraId="4E53003F" w14:textId="77777777" w:rsidR="00122E8A" w:rsidRPr="005A3761" w:rsidRDefault="00122E8A" w:rsidP="007204C7">
            <w:pPr>
              <w:spacing w:after="0"/>
              <w:rPr>
                <w:rFonts w:eastAsiaTheme="minorHAnsi"/>
                <w:b/>
                <w:sz w:val="22"/>
                <w:szCs w:val="22"/>
                <w:lang w:val="en-US"/>
              </w:rPr>
            </w:pPr>
            <w:r w:rsidRPr="005A3761">
              <w:rPr>
                <w:rFonts w:eastAsiaTheme="minorHAnsi"/>
                <w:b/>
                <w:sz w:val="22"/>
                <w:szCs w:val="22"/>
                <w:lang w:val="en-US"/>
              </w:rPr>
              <w:t>Requirements</w:t>
            </w:r>
          </w:p>
        </w:tc>
      </w:tr>
      <w:tr w:rsidR="00122E8A" w:rsidRPr="001D00E1" w14:paraId="307036A2" w14:textId="77777777" w:rsidTr="007204C7">
        <w:tc>
          <w:tcPr>
            <w:tcW w:w="9634" w:type="dxa"/>
            <w:shd w:val="clear" w:color="auto" w:fill="auto"/>
          </w:tcPr>
          <w:p w14:paraId="4B0894BE" w14:textId="77777777" w:rsidR="003E053E" w:rsidRPr="00736DA9" w:rsidRDefault="00122E8A" w:rsidP="003E053E">
            <w:pPr>
              <w:spacing w:after="0"/>
              <w:rPr>
                <w:lang w:val="en-US"/>
              </w:rPr>
            </w:pPr>
            <w:r w:rsidRPr="005A3761">
              <w:rPr>
                <w:sz w:val="22"/>
                <w:szCs w:val="22"/>
                <w:u w:val="single"/>
                <w:lang w:val="en-US"/>
              </w:rPr>
              <w:t xml:space="preserve"> </w:t>
            </w:r>
            <w:r w:rsidR="003E053E" w:rsidRPr="00736DA9">
              <w:rPr>
                <w:lang w:val="en-US"/>
              </w:rPr>
              <w:t>Bit-rates = 8-16 kbit/s per channel</w:t>
            </w:r>
          </w:p>
          <w:p w14:paraId="233F2C25" w14:textId="77777777" w:rsidR="003E053E" w:rsidRDefault="003E053E" w:rsidP="003E053E">
            <w:pPr>
              <w:spacing w:after="0"/>
              <w:rPr>
                <w:lang w:val="en-US"/>
              </w:rPr>
            </w:pPr>
            <w:r w:rsidRPr="00736DA9">
              <w:rPr>
                <w:lang w:val="en-US"/>
              </w:rPr>
              <w:t>Message size =</w:t>
            </w:r>
            <w:r w:rsidRPr="003F25A6">
              <w:rPr>
                <w:lang w:val="en-US"/>
              </w:rPr>
              <w:t xml:space="preserve"> </w:t>
            </w:r>
            <w:r w:rsidRPr="00736DA9">
              <w:rPr>
                <w:highlight w:val="yellow"/>
                <w:lang w:val="en-US"/>
              </w:rPr>
              <w:t>TBD</w:t>
            </w:r>
          </w:p>
          <w:p w14:paraId="498D493A" w14:textId="77777777" w:rsidR="003E053E" w:rsidRPr="00736DA9" w:rsidRDefault="003E053E" w:rsidP="003E053E">
            <w:pPr>
              <w:spacing w:after="0"/>
              <w:rPr>
                <w:u w:val="single"/>
              </w:rPr>
            </w:pPr>
            <w:r w:rsidRPr="00736DA9">
              <w:t>Number of Channels = limited, between 1 and 4 with sparse packets.</w:t>
            </w:r>
            <w:r w:rsidRPr="00736DA9">
              <w:rPr>
                <w:u w:val="single"/>
              </w:rPr>
              <w:t xml:space="preserve">  </w:t>
            </w:r>
          </w:p>
          <w:p w14:paraId="4C3F2257" w14:textId="77777777" w:rsidR="003E053E" w:rsidRPr="00736DA9" w:rsidRDefault="003E053E" w:rsidP="003E053E">
            <w:pPr>
              <w:spacing w:after="0"/>
              <w:rPr>
                <w:lang w:val="en-US"/>
              </w:rPr>
            </w:pPr>
            <w:r w:rsidRPr="00736DA9">
              <w:rPr>
                <w:lang w:val="en-US"/>
              </w:rPr>
              <w:t>Delay = lower than 1 audio frame (&lt; 10 ms)</w:t>
            </w:r>
          </w:p>
          <w:p w14:paraId="2D154F81" w14:textId="77777777" w:rsidR="003E053E" w:rsidRDefault="003E053E" w:rsidP="003E053E">
            <w:pPr>
              <w:spacing w:after="0"/>
              <w:rPr>
                <w:lang w:val="en-US"/>
              </w:rPr>
            </w:pPr>
            <w:r w:rsidRPr="00736DA9">
              <w:t>Format: parametric</w:t>
            </w:r>
          </w:p>
          <w:p w14:paraId="2597D0EC" w14:textId="77777777" w:rsidR="003E053E" w:rsidRDefault="003E053E" w:rsidP="003E053E">
            <w:pPr>
              <w:spacing w:after="0"/>
              <w:rPr>
                <w:highlight w:val="yellow"/>
                <w:u w:val="single"/>
                <w:lang w:val="en-US"/>
              </w:rPr>
            </w:pPr>
          </w:p>
          <w:p w14:paraId="0C8A4B1C" w14:textId="4C36A508" w:rsidR="00122E8A" w:rsidRPr="005A3761" w:rsidRDefault="003E053E" w:rsidP="003E053E">
            <w:pPr>
              <w:spacing w:after="0"/>
              <w:rPr>
                <w:sz w:val="22"/>
                <w:szCs w:val="22"/>
                <w:highlight w:val="yellow"/>
                <w:u w:val="single"/>
                <w:lang w:val="en-US"/>
              </w:rPr>
            </w:pPr>
            <w:r>
              <w:rPr>
                <w:highlight w:val="yellow"/>
                <w:u w:val="single"/>
                <w:lang w:val="en-US"/>
              </w:rPr>
              <w:t>Editor’s note: to be refined when additional data is provided.</w:t>
            </w:r>
          </w:p>
        </w:tc>
      </w:tr>
      <w:tr w:rsidR="00122E8A" w:rsidRPr="001D00E1" w14:paraId="20CD26F9" w14:textId="77777777" w:rsidTr="007204C7">
        <w:tc>
          <w:tcPr>
            <w:tcW w:w="9634" w:type="dxa"/>
            <w:shd w:val="clear" w:color="auto" w:fill="A6A6A6" w:themeFill="background1" w:themeFillShade="A6"/>
          </w:tcPr>
          <w:p w14:paraId="5BECA6F0" w14:textId="77777777" w:rsidR="00122E8A" w:rsidRPr="005A3761" w:rsidRDefault="00122E8A" w:rsidP="007204C7">
            <w:pPr>
              <w:spacing w:after="0"/>
              <w:rPr>
                <w:rFonts w:eastAsiaTheme="minorHAnsi"/>
                <w:b/>
                <w:color w:val="FFFFFF"/>
                <w:sz w:val="22"/>
                <w:szCs w:val="22"/>
                <w:lang w:val="en-US"/>
              </w:rPr>
            </w:pPr>
            <w:r w:rsidRPr="005A3761">
              <w:rPr>
                <w:rFonts w:eastAsiaTheme="minorHAnsi"/>
                <w:b/>
                <w:sz w:val="22"/>
                <w:szCs w:val="22"/>
                <w:lang w:val="en-US"/>
              </w:rPr>
              <w:t>Feasibility</w:t>
            </w:r>
          </w:p>
        </w:tc>
      </w:tr>
      <w:tr w:rsidR="00122E8A" w:rsidRPr="001D00E1" w14:paraId="06880D4C" w14:textId="77777777" w:rsidTr="007204C7">
        <w:tc>
          <w:tcPr>
            <w:tcW w:w="9634" w:type="dxa"/>
            <w:shd w:val="clear" w:color="auto" w:fill="auto"/>
          </w:tcPr>
          <w:p w14:paraId="795CD381" w14:textId="77777777" w:rsidR="00122E8A" w:rsidRPr="005A3761" w:rsidRDefault="00122E8A" w:rsidP="007204C7">
            <w:pPr>
              <w:spacing w:after="0"/>
              <w:rPr>
                <w:rFonts w:eastAsiaTheme="minorHAnsi"/>
                <w:lang w:val="en-US"/>
              </w:rPr>
            </w:pPr>
            <w:r w:rsidRPr="005A3761">
              <w:rPr>
                <w:rFonts w:eastAsiaTheme="minorHAnsi"/>
                <w:lang w:val="en-US"/>
              </w:rPr>
              <w:t xml:space="preserve">Enabling technologies have reached a sufficient maturity in terms of: </w:t>
            </w:r>
          </w:p>
          <w:p w14:paraId="792AECC7" w14:textId="3E9083D1" w:rsidR="00122E8A" w:rsidRPr="0017676A" w:rsidRDefault="0017676A" w:rsidP="009B0F78">
            <w:pPr>
              <w:pStyle w:val="B1"/>
              <w:rPr>
                <w:rFonts w:eastAsiaTheme="minorHAnsi"/>
              </w:rPr>
            </w:pPr>
            <w:r w:rsidRPr="00CA1CE8">
              <w:t>-</w:t>
            </w:r>
            <w:r w:rsidRPr="00CA1CE8">
              <w:tab/>
            </w:r>
            <w:r w:rsidR="00122E8A" w:rsidRPr="0017676A">
              <w:rPr>
                <w:rFonts w:eastAsiaTheme="minorHAnsi"/>
              </w:rPr>
              <w:t>Haptics experiences creation, coding, transmission and rendering</w:t>
            </w:r>
            <w:r w:rsidR="00D021A2" w:rsidRPr="0017676A">
              <w:rPr>
                <w:rFonts w:eastAsiaTheme="minorHAnsi"/>
              </w:rPr>
              <w:t>. Haptic effects library can be used.</w:t>
            </w:r>
          </w:p>
          <w:p w14:paraId="7ECA844D" w14:textId="77238E4B" w:rsidR="00122E8A" w:rsidRPr="0017676A" w:rsidRDefault="0017676A" w:rsidP="009B0F78">
            <w:pPr>
              <w:pStyle w:val="B1"/>
              <w:rPr>
                <w:rFonts w:eastAsiaTheme="minorHAnsi"/>
              </w:rPr>
            </w:pPr>
            <w:r w:rsidRPr="00CA1CE8">
              <w:t>-</w:t>
            </w:r>
            <w:r w:rsidRPr="00CA1CE8">
              <w:tab/>
            </w:r>
            <w:r w:rsidR="00122E8A" w:rsidRPr="0017676A">
              <w:rPr>
                <w:rFonts w:eastAsiaTheme="minorHAnsi"/>
              </w:rPr>
              <w:t xml:space="preserve">Integration into </w:t>
            </w:r>
            <w:r w:rsidR="00D021A2" w:rsidRPr="0017676A">
              <w:rPr>
                <w:rFonts w:eastAsiaTheme="minorHAnsi"/>
              </w:rPr>
              <w:t>communication</w:t>
            </w:r>
            <w:r w:rsidR="00122E8A" w:rsidRPr="0017676A">
              <w:rPr>
                <w:rFonts w:eastAsiaTheme="minorHAnsi"/>
              </w:rPr>
              <w:t xml:space="preserve"> applications</w:t>
            </w:r>
          </w:p>
          <w:p w14:paraId="3A428179" w14:textId="2C151150" w:rsidR="00122E8A" w:rsidRPr="0017676A" w:rsidRDefault="0017676A" w:rsidP="009B0F78">
            <w:pPr>
              <w:pStyle w:val="B1"/>
              <w:rPr>
                <w:rFonts w:eastAsiaTheme="minorHAnsi"/>
              </w:rPr>
            </w:pPr>
            <w:r w:rsidRPr="00CA1CE8">
              <w:t>-</w:t>
            </w:r>
            <w:r w:rsidRPr="00CA1CE8">
              <w:tab/>
            </w:r>
            <w:r w:rsidR="00122E8A" w:rsidRPr="0017676A">
              <w:rPr>
                <w:rFonts w:eastAsiaTheme="minorHAnsi"/>
              </w:rPr>
              <w:t xml:space="preserve">Integration into hardware devices </w:t>
            </w:r>
          </w:p>
          <w:p w14:paraId="23E0EA45" w14:textId="77777777" w:rsidR="00122E8A" w:rsidRPr="005A3761" w:rsidRDefault="00122E8A" w:rsidP="007204C7">
            <w:pPr>
              <w:spacing w:after="0"/>
              <w:ind w:left="30"/>
              <w:rPr>
                <w:rFonts w:eastAsiaTheme="minorHAnsi"/>
                <w:sz w:val="22"/>
                <w:szCs w:val="22"/>
                <w:lang w:val="en-US"/>
              </w:rPr>
            </w:pPr>
            <w:r w:rsidRPr="005A3761">
              <w:rPr>
                <w:rFonts w:eastAsiaTheme="minorHAnsi"/>
                <w:lang w:val="en-US"/>
              </w:rPr>
              <w:t xml:space="preserve">Connected devices in various form factors exist that are capable of decoding and rendering haptics (smartwatches, mobile phones, rings…). </w:t>
            </w:r>
          </w:p>
        </w:tc>
      </w:tr>
      <w:tr w:rsidR="00122E8A" w:rsidRPr="001D00E1" w14:paraId="495E27EB" w14:textId="77777777" w:rsidTr="007204C7">
        <w:tc>
          <w:tcPr>
            <w:tcW w:w="9634" w:type="dxa"/>
            <w:shd w:val="clear" w:color="auto" w:fill="A6A6A6" w:themeFill="background1" w:themeFillShade="A6"/>
          </w:tcPr>
          <w:p w14:paraId="2C72C0E0" w14:textId="77777777" w:rsidR="00122E8A" w:rsidRPr="005A3761" w:rsidRDefault="00122E8A" w:rsidP="007204C7">
            <w:pPr>
              <w:spacing w:after="0"/>
              <w:rPr>
                <w:rFonts w:eastAsiaTheme="minorHAnsi"/>
                <w:b/>
                <w:sz w:val="22"/>
                <w:szCs w:val="22"/>
                <w:lang w:val="en-US"/>
              </w:rPr>
            </w:pPr>
            <w:r w:rsidRPr="005A3761">
              <w:rPr>
                <w:rFonts w:eastAsiaTheme="minorHAnsi"/>
                <w:b/>
                <w:sz w:val="22"/>
                <w:szCs w:val="22"/>
                <w:lang w:val="en-US"/>
              </w:rPr>
              <w:t>Interoperability considerations</w:t>
            </w:r>
          </w:p>
        </w:tc>
      </w:tr>
      <w:tr w:rsidR="00122E8A" w:rsidRPr="001D00E1" w14:paraId="7053B35D" w14:textId="77777777" w:rsidTr="007204C7">
        <w:tc>
          <w:tcPr>
            <w:tcW w:w="9634" w:type="dxa"/>
            <w:shd w:val="clear" w:color="auto" w:fill="auto"/>
          </w:tcPr>
          <w:p w14:paraId="3C2E3458" w14:textId="77777777" w:rsidR="00122E8A" w:rsidRPr="005A3761" w:rsidRDefault="00122E8A" w:rsidP="007204C7">
            <w:pPr>
              <w:spacing w:after="0"/>
              <w:rPr>
                <w:rFonts w:eastAsiaTheme="minorHAnsi"/>
                <w:bCs/>
                <w:lang w:val="en-US"/>
              </w:rPr>
            </w:pPr>
            <w:r w:rsidRPr="005A3761">
              <w:rPr>
                <w:rFonts w:eastAsiaTheme="minorHAnsi"/>
                <w:bCs/>
                <w:lang w:val="en-US"/>
              </w:rPr>
              <w:t>Haptic data should be distributed and rendered with various applications, environments and devices.</w:t>
            </w:r>
          </w:p>
          <w:p w14:paraId="539AE2DE" w14:textId="77777777" w:rsidR="00122E8A" w:rsidRPr="005A3761" w:rsidRDefault="00122E8A" w:rsidP="007204C7">
            <w:pPr>
              <w:spacing w:after="0"/>
              <w:rPr>
                <w:rFonts w:eastAsiaTheme="minorHAnsi"/>
                <w:bCs/>
                <w:lang w:val="en-US"/>
              </w:rPr>
            </w:pPr>
            <w:r w:rsidRPr="005A3761">
              <w:rPr>
                <w:rFonts w:eastAsiaTheme="minorHAnsi"/>
                <w:bCs/>
                <w:lang w:val="en-US"/>
              </w:rPr>
              <w:t>Adaptation to the rendering capabilities should be supported.</w:t>
            </w:r>
          </w:p>
          <w:p w14:paraId="77FE42C0" w14:textId="70F2813F" w:rsidR="00122E8A" w:rsidRPr="005A3761" w:rsidRDefault="00122E8A" w:rsidP="007204C7">
            <w:pPr>
              <w:spacing w:after="0"/>
              <w:rPr>
                <w:rFonts w:eastAsiaTheme="minorHAnsi"/>
                <w:bCs/>
                <w:sz w:val="22"/>
                <w:szCs w:val="22"/>
                <w:lang w:val="en-US"/>
              </w:rPr>
            </w:pPr>
          </w:p>
        </w:tc>
      </w:tr>
      <w:tr w:rsidR="00122E8A" w:rsidRPr="001D00E1" w14:paraId="7926C9C3" w14:textId="77777777" w:rsidTr="007204C7">
        <w:tc>
          <w:tcPr>
            <w:tcW w:w="9634" w:type="dxa"/>
            <w:shd w:val="clear" w:color="auto" w:fill="A6A6A6" w:themeFill="background1" w:themeFillShade="A6"/>
          </w:tcPr>
          <w:p w14:paraId="5614DB1D" w14:textId="77777777" w:rsidR="00122E8A" w:rsidRPr="005A3761" w:rsidRDefault="00122E8A" w:rsidP="007204C7">
            <w:pPr>
              <w:spacing w:after="0"/>
              <w:rPr>
                <w:rFonts w:eastAsiaTheme="minorHAnsi"/>
                <w:b/>
                <w:color w:val="FFFFFF"/>
                <w:sz w:val="22"/>
                <w:szCs w:val="22"/>
                <w:lang w:val="en-US"/>
              </w:rPr>
            </w:pPr>
            <w:r w:rsidRPr="005A3761">
              <w:rPr>
                <w:rFonts w:eastAsiaTheme="minorHAnsi"/>
                <w:b/>
                <w:sz w:val="22"/>
                <w:szCs w:val="22"/>
                <w:lang w:val="en-US"/>
              </w:rPr>
              <w:t>Potential Standardization Status and Needs</w:t>
            </w:r>
          </w:p>
        </w:tc>
      </w:tr>
      <w:tr w:rsidR="00122E8A" w:rsidRPr="001D00E1" w14:paraId="3FB0DB55" w14:textId="77777777" w:rsidTr="007204C7">
        <w:tc>
          <w:tcPr>
            <w:tcW w:w="9634" w:type="dxa"/>
            <w:shd w:val="clear" w:color="auto" w:fill="auto"/>
          </w:tcPr>
          <w:p w14:paraId="60174310" w14:textId="1476BD95" w:rsidR="00122E8A" w:rsidRDefault="0017676A" w:rsidP="009B0F78">
            <w:pPr>
              <w:pStyle w:val="B1"/>
              <w:rPr>
                <w:lang w:val="en-US"/>
              </w:rPr>
            </w:pPr>
            <w:r w:rsidRPr="00CA1CE8">
              <w:t>-</w:t>
            </w:r>
            <w:r w:rsidRPr="00CA1CE8">
              <w:tab/>
            </w:r>
            <w:r w:rsidR="00D021A2">
              <w:rPr>
                <w:lang w:val="en-US"/>
              </w:rPr>
              <w:t xml:space="preserve">Haptics data </w:t>
            </w:r>
            <w:r w:rsidR="00122E8A" w:rsidRPr="005A3761">
              <w:rPr>
                <w:lang w:val="en-US"/>
              </w:rPr>
              <w:t>representation and coding (section 6 and 7) </w:t>
            </w:r>
          </w:p>
          <w:p w14:paraId="09CF3A6D" w14:textId="7684CDBA" w:rsidR="00C97DBE" w:rsidRPr="00C97DBE" w:rsidRDefault="0017676A" w:rsidP="009B0F78">
            <w:pPr>
              <w:pStyle w:val="B1"/>
              <w:rPr>
                <w:lang w:val="en-US"/>
              </w:rPr>
            </w:pPr>
            <w:r w:rsidRPr="00CA1CE8">
              <w:t>-</w:t>
            </w:r>
            <w:r w:rsidRPr="00CA1CE8">
              <w:tab/>
            </w:r>
            <w:r w:rsidR="00C97DBE" w:rsidRPr="00AD3051">
              <w:rPr>
                <w:lang w:val="en-US"/>
              </w:rPr>
              <w:t>Haptics support in Scene description and avatar representation</w:t>
            </w:r>
          </w:p>
          <w:p w14:paraId="77749526" w14:textId="35D24CF3" w:rsidR="00122E8A" w:rsidRPr="005A3761" w:rsidRDefault="0017676A" w:rsidP="009B0F78">
            <w:pPr>
              <w:pStyle w:val="B1"/>
              <w:rPr>
                <w:lang w:val="en-US"/>
              </w:rPr>
            </w:pPr>
            <w:r w:rsidRPr="00CA1CE8">
              <w:t>-</w:t>
            </w:r>
            <w:r w:rsidRPr="00CA1CE8">
              <w:tab/>
            </w:r>
            <w:r w:rsidR="00122E8A" w:rsidRPr="005A3761">
              <w:rPr>
                <w:lang w:val="en-US"/>
              </w:rPr>
              <w:t>Haptics data carriage, transport and streaming (section 7) </w:t>
            </w:r>
          </w:p>
          <w:p w14:paraId="4E8AD8ED" w14:textId="1416E4B0" w:rsidR="00122E8A" w:rsidRPr="005A3761" w:rsidRDefault="0017676A" w:rsidP="009B0F78">
            <w:pPr>
              <w:pStyle w:val="B1"/>
              <w:rPr>
                <w:sz w:val="22"/>
                <w:lang w:val="en-US"/>
              </w:rPr>
            </w:pPr>
            <w:r w:rsidRPr="00CA1CE8">
              <w:t>-</w:t>
            </w:r>
            <w:r w:rsidRPr="00CA1CE8">
              <w:tab/>
            </w:r>
            <w:r w:rsidR="00122E8A" w:rsidRPr="005A3761">
              <w:rPr>
                <w:lang w:val="en-US"/>
              </w:rPr>
              <w:t>Integration in 5G architecture and services. (Section 8)</w:t>
            </w:r>
            <w:r w:rsidR="00122E8A" w:rsidRPr="005B291B">
              <w:rPr>
                <w:lang w:val="en-US"/>
              </w:rPr>
              <w:t> </w:t>
            </w:r>
          </w:p>
        </w:tc>
      </w:tr>
    </w:tbl>
    <w:p w14:paraId="650F675B" w14:textId="4F437476" w:rsidR="00976726" w:rsidRPr="009E4FC0" w:rsidRDefault="00321B86" w:rsidP="009E4FC0">
      <w:pPr>
        <w:pStyle w:val="TH"/>
        <w:rPr>
          <w:lang w:val="en-US"/>
        </w:rPr>
      </w:pPr>
      <w:r w:rsidRPr="00860413">
        <w:rPr>
          <w:u w:val="single"/>
        </w:rPr>
        <w:tab/>
      </w:r>
    </w:p>
    <w:p w14:paraId="5FAD3323" w14:textId="6B1AB4AB" w:rsidR="00321B86" w:rsidRPr="00DD2A87" w:rsidRDefault="00976726" w:rsidP="00321B86">
      <w:pPr>
        <w:pStyle w:val="Heading2"/>
        <w:rPr>
          <w:lang w:val="en-US"/>
        </w:rPr>
      </w:pPr>
      <w:bookmarkStart w:id="45" w:name="_Toc181201214"/>
      <w:r w:rsidRPr="00DD2A87">
        <w:rPr>
          <w:lang w:val="en-US"/>
        </w:rPr>
        <w:t>5.</w:t>
      </w:r>
      <w:r w:rsidR="00C4381C" w:rsidRPr="00DD2A87">
        <w:rPr>
          <w:lang w:val="en-US"/>
        </w:rPr>
        <w:t>4</w:t>
      </w:r>
      <w:r w:rsidRPr="00DD2A87">
        <w:rPr>
          <w:lang w:val="en-US"/>
        </w:rPr>
        <w:tab/>
      </w:r>
      <w:r w:rsidR="00321B86" w:rsidRPr="00DD2A87">
        <w:rPr>
          <w:lang w:val="en-US"/>
        </w:rPr>
        <w:t>Immersive Entertainment</w:t>
      </w:r>
      <w:bookmarkEnd w:id="45"/>
    </w:p>
    <w:p w14:paraId="412347BA" w14:textId="340353C5" w:rsidR="00BB2066" w:rsidRPr="000E7F25" w:rsidRDefault="00BB2066" w:rsidP="00BB2066">
      <w:pPr>
        <w:pStyle w:val="TH"/>
        <w:rPr>
          <w:lang w:val="en-US"/>
        </w:rPr>
      </w:pPr>
      <w:r w:rsidRPr="006B5418">
        <w:rPr>
          <w:lang w:val="en-US"/>
        </w:rPr>
        <w:t xml:space="preserve">Table </w:t>
      </w:r>
      <w:r>
        <w:rPr>
          <w:lang w:val="en-US"/>
        </w:rPr>
        <w:t>5.4-1</w:t>
      </w:r>
      <w:r w:rsidRPr="006B5418">
        <w:rPr>
          <w:lang w:val="en-US"/>
        </w:rPr>
        <w:t xml:space="preserve">: </w:t>
      </w:r>
      <w:r>
        <w:rPr>
          <w:lang w:val="en-US"/>
        </w:rPr>
        <w:t>Use-case - Immersive Entertainment</w:t>
      </w:r>
    </w:p>
    <w:tbl>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321B86" w:rsidRPr="00FD1967" w14:paraId="2D24E286" w14:textId="77777777" w:rsidTr="00FD1967">
        <w:trPr>
          <w:trHeight w:val="353"/>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128FAE78" w14:textId="77777777" w:rsidR="00321B86" w:rsidRPr="00FD1967" w:rsidRDefault="00321B86" w:rsidP="00FD1967">
            <w:pPr>
              <w:spacing w:after="0"/>
              <w:rPr>
                <w:rFonts w:eastAsiaTheme="minorHAnsi"/>
                <w:b/>
                <w:sz w:val="22"/>
                <w:szCs w:val="22"/>
                <w:lang w:val="en-US"/>
              </w:rPr>
            </w:pPr>
            <w:r w:rsidRPr="00FD1967">
              <w:rPr>
                <w:rFonts w:eastAsiaTheme="minorHAnsi"/>
                <w:b/>
                <w:sz w:val="22"/>
                <w:szCs w:val="22"/>
                <w:lang w:val="en-US"/>
              </w:rPr>
              <w:t>Use Case Name:  </w:t>
            </w:r>
          </w:p>
        </w:tc>
      </w:tr>
      <w:tr w:rsidR="00321B86" w:rsidRPr="00753C75" w14:paraId="6A3365DD"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B12F99B" w14:textId="77777777" w:rsidR="00321B86" w:rsidRPr="005A3761" w:rsidRDefault="00321B86" w:rsidP="007204C7">
            <w:pPr>
              <w:spacing w:after="0"/>
              <w:rPr>
                <w:lang w:val="en-US"/>
              </w:rPr>
            </w:pPr>
            <w:bookmarkStart w:id="46" w:name="_Hlk173224298"/>
            <w:r w:rsidRPr="005A3761">
              <w:rPr>
                <w:lang w:val="en-US"/>
              </w:rPr>
              <w:t xml:space="preserve">Immersive entertainment </w:t>
            </w:r>
            <w:bookmarkEnd w:id="46"/>
            <w:r w:rsidRPr="005A3761">
              <w:rPr>
                <w:lang w:val="en-US"/>
              </w:rPr>
              <w:t>(live events, sport, gaming, movies, music)</w:t>
            </w:r>
          </w:p>
          <w:p w14:paraId="21FEA1BA" w14:textId="77777777" w:rsidR="00321B86" w:rsidRPr="005A3761" w:rsidRDefault="00321B86" w:rsidP="007204C7">
            <w:pPr>
              <w:spacing w:after="0"/>
              <w:rPr>
                <w:lang w:val="en-US"/>
              </w:rPr>
            </w:pPr>
          </w:p>
          <w:p w14:paraId="408F1E22" w14:textId="6D920A06" w:rsidR="00321B86" w:rsidRPr="005A3761" w:rsidRDefault="00057444" w:rsidP="007204C7">
            <w:pPr>
              <w:spacing w:after="0"/>
              <w:rPr>
                <w:lang w:val="en-US"/>
              </w:rPr>
            </w:pPr>
            <w:r>
              <w:rPr>
                <w:lang w:val="en-US"/>
              </w:rPr>
              <w:t>Including:</w:t>
            </w:r>
          </w:p>
          <w:p w14:paraId="4D83D5B8" w14:textId="77777777" w:rsidR="00321B86" w:rsidRPr="005A3761" w:rsidRDefault="00321B86" w:rsidP="007204C7">
            <w:pPr>
              <w:spacing w:after="0"/>
              <w:rPr>
                <w:lang w:val="en-US"/>
              </w:rPr>
            </w:pPr>
            <w:r w:rsidRPr="005A3761">
              <w:rPr>
                <w:lang w:val="en-US"/>
              </w:rPr>
              <w:lastRenderedPageBreak/>
              <w:t>TR 22.847 5.6 “Live Event Selective Immersion” </w:t>
            </w:r>
          </w:p>
          <w:p w14:paraId="55AAC5BD" w14:textId="77777777" w:rsidR="00321B86" w:rsidRPr="005A3761" w:rsidRDefault="00321B86" w:rsidP="007204C7">
            <w:pPr>
              <w:spacing w:after="0"/>
              <w:rPr>
                <w:lang w:val="en-US"/>
              </w:rPr>
            </w:pPr>
            <w:r w:rsidRPr="005A3761">
              <w:rPr>
                <w:lang w:val="en-US"/>
              </w:rPr>
              <w:t>TR 22.856 5.6 “Mobile Metaverse for Immersive Gaming and Live Shows” </w:t>
            </w:r>
          </w:p>
          <w:p w14:paraId="1370D1F5" w14:textId="77777777" w:rsidR="00321B86" w:rsidRPr="00845DED" w:rsidRDefault="00321B86" w:rsidP="007204C7">
            <w:pPr>
              <w:spacing w:after="0"/>
              <w:rPr>
                <w:sz w:val="22"/>
                <w:szCs w:val="22"/>
                <w:u w:val="single"/>
                <w:lang w:val="fr-FR"/>
              </w:rPr>
            </w:pPr>
            <w:r w:rsidRPr="005A3761">
              <w:rPr>
                <w:lang w:val="en-US"/>
              </w:rPr>
              <w:t>TR 22.856 5.22 “Mobile Metaverse Live Concert”</w:t>
            </w:r>
            <w:r w:rsidRPr="005A3761">
              <w:rPr>
                <w:u w:val="single"/>
                <w:lang w:val="fr-FR"/>
              </w:rPr>
              <w:t> </w:t>
            </w:r>
          </w:p>
        </w:tc>
      </w:tr>
      <w:tr w:rsidR="00321B86" w:rsidRPr="00FD1967" w14:paraId="004E7676"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50D7C286" w14:textId="77777777" w:rsidR="00321B86" w:rsidRPr="00FD1967" w:rsidRDefault="00321B86" w:rsidP="00FD1967">
            <w:pPr>
              <w:spacing w:after="0"/>
              <w:rPr>
                <w:rFonts w:eastAsiaTheme="minorHAnsi"/>
                <w:b/>
                <w:sz w:val="22"/>
                <w:szCs w:val="22"/>
                <w:lang w:val="en-US"/>
              </w:rPr>
            </w:pPr>
            <w:r w:rsidRPr="00FD1967">
              <w:rPr>
                <w:rFonts w:eastAsiaTheme="minorHAnsi"/>
                <w:b/>
                <w:sz w:val="22"/>
                <w:szCs w:val="22"/>
                <w:lang w:val="en-US"/>
              </w:rPr>
              <w:lastRenderedPageBreak/>
              <w:t>Description: </w:t>
            </w:r>
          </w:p>
        </w:tc>
      </w:tr>
      <w:tr w:rsidR="00321B86" w:rsidRPr="00753C75" w14:paraId="3E3003B3"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D268F7B" w14:textId="77777777" w:rsidR="00FC23F6" w:rsidRDefault="00FC23F6" w:rsidP="007204C7">
            <w:pPr>
              <w:spacing w:after="0"/>
              <w:rPr>
                <w:lang w:val="en-US"/>
              </w:rPr>
            </w:pPr>
            <w:r>
              <w:rPr>
                <w:lang w:val="en-US"/>
              </w:rPr>
              <w:t>Use cases from SA2 include complex scenario for the mobile live metaverse entertainment. This use case built upon the SA2 use cases, and considers simpler experiences covering traditional 2D and future mobile immersive applications</w:t>
            </w:r>
          </w:p>
          <w:p w14:paraId="643815A4" w14:textId="77777777" w:rsidR="00FC23F6" w:rsidRDefault="00FC23F6" w:rsidP="007204C7">
            <w:pPr>
              <w:spacing w:after="0"/>
              <w:rPr>
                <w:lang w:val="en-US"/>
              </w:rPr>
            </w:pPr>
          </w:p>
          <w:p w14:paraId="22F759F8" w14:textId="4CB15C49" w:rsidR="00FA4304" w:rsidRPr="000A71C0" w:rsidRDefault="00FC23F6" w:rsidP="00FA4304">
            <w:pPr>
              <w:spacing w:after="0"/>
              <w:rPr>
                <w:lang w:val="en-US"/>
              </w:rPr>
            </w:pPr>
            <w:r>
              <w:rPr>
                <w:lang w:val="en-US"/>
              </w:rPr>
              <w:t>The considered m</w:t>
            </w:r>
            <w:r w:rsidR="00321B86" w:rsidRPr="005A3761">
              <w:rPr>
                <w:lang w:val="en-US"/>
              </w:rPr>
              <w:t>edia including here</w:t>
            </w:r>
            <w:r>
              <w:rPr>
                <w:lang w:val="en-US"/>
              </w:rPr>
              <w:t xml:space="preserve"> are: immersive</w:t>
            </w:r>
            <w:r w:rsidR="00321B86" w:rsidRPr="005A3761">
              <w:rPr>
                <w:lang w:val="en-US"/>
              </w:rPr>
              <w:t xml:space="preserve"> movies, </w:t>
            </w:r>
            <w:r>
              <w:rPr>
                <w:lang w:val="en-US"/>
              </w:rPr>
              <w:t xml:space="preserve">immersive </w:t>
            </w:r>
            <w:r w:rsidR="00321B86" w:rsidRPr="005A3761">
              <w:rPr>
                <w:lang w:val="en-US"/>
              </w:rPr>
              <w:t>TV series, social networks, gaming... The later could be multi-party or single user. In this scenario users are playing content (local or streamed) with video (2D or 3D immersive), audio (potentially spatialized) and haptics. The haptic signal is synchronized with the content to add physical feedback in the form of some haptic effects</w:t>
            </w:r>
            <w:r>
              <w:rPr>
                <w:lang w:val="en-US"/>
              </w:rPr>
              <w:t xml:space="preserve"> and is also </w:t>
            </w:r>
            <w:r w:rsidR="00D77833">
              <w:rPr>
                <w:lang w:val="en-US"/>
              </w:rPr>
              <w:t>generated from triggers and actions in a gaming environment</w:t>
            </w:r>
            <w:r w:rsidR="00321B86" w:rsidRPr="005A3761">
              <w:rPr>
                <w:lang w:val="en-US"/>
              </w:rPr>
              <w:t xml:space="preserve">. The user is using at least a smartphone with vibrotactile actuators, or more advanced devices such as </w:t>
            </w:r>
            <w:r w:rsidR="00D77833">
              <w:rPr>
                <w:lang w:val="en-US"/>
              </w:rPr>
              <w:t xml:space="preserve">gaming controllers, </w:t>
            </w:r>
            <w:r w:rsidR="00321B86" w:rsidRPr="005A3761">
              <w:rPr>
                <w:lang w:val="en-US"/>
              </w:rPr>
              <w:t>XR glasses and potentially multi wearable devices to spatialize haptic effects. </w:t>
            </w:r>
            <w:r w:rsidR="00FA4304">
              <w:rPr>
                <w:lang w:val="en-US"/>
              </w:rPr>
              <w:t>The gaming use case is the most challenging, as low delay interactive experiences are required.</w:t>
            </w:r>
            <w:r w:rsidR="00FA4304" w:rsidRPr="000A71C0">
              <w:rPr>
                <w:lang w:val="en-US"/>
              </w:rPr>
              <w:t> </w:t>
            </w:r>
          </w:p>
          <w:p w14:paraId="5D232FEF" w14:textId="06433532" w:rsidR="00321B86" w:rsidRPr="005A3761" w:rsidRDefault="00321B86" w:rsidP="007204C7">
            <w:pPr>
              <w:spacing w:after="0"/>
              <w:rPr>
                <w:lang w:val="en-US"/>
              </w:rPr>
            </w:pPr>
          </w:p>
          <w:p w14:paraId="17D010E6" w14:textId="77777777" w:rsidR="00321B86" w:rsidRPr="005A3761" w:rsidRDefault="00321B86" w:rsidP="007204C7">
            <w:pPr>
              <w:spacing w:after="0"/>
              <w:rPr>
                <w:lang w:val="en-US"/>
              </w:rPr>
            </w:pPr>
          </w:p>
          <w:p w14:paraId="2424F5DD" w14:textId="53A47554" w:rsidR="00321B86" w:rsidRPr="005A3761" w:rsidRDefault="00321B86" w:rsidP="007204C7">
            <w:pPr>
              <w:spacing w:after="0"/>
              <w:rPr>
                <w:lang w:val="en-US"/>
              </w:rPr>
            </w:pPr>
            <w:r w:rsidRPr="005A3761">
              <w:rPr>
                <w:lang w:val="en-US"/>
              </w:rPr>
              <w:t>Haptic modalities included here: thermal, kinesthetic and vibrotactile, but acceleration can be used for some events</w:t>
            </w:r>
            <w:r w:rsidR="00690E65">
              <w:rPr>
                <w:lang w:val="en-US"/>
              </w:rPr>
              <w:t>,</w:t>
            </w:r>
            <w:r w:rsidRPr="005A3761">
              <w:rPr>
                <w:lang w:val="en-US"/>
              </w:rPr>
              <w:t> </w:t>
            </w:r>
            <w:r w:rsidR="00690E65">
              <w:rPr>
                <w:lang w:val="en-US"/>
              </w:rPr>
              <w:t>especially gaming.</w:t>
            </w:r>
          </w:p>
          <w:p w14:paraId="48705431" w14:textId="77777777" w:rsidR="003E4563" w:rsidRDefault="00321B86" w:rsidP="003E4563">
            <w:pPr>
              <w:spacing w:after="0"/>
              <w:rPr>
                <w:lang w:val="en-US"/>
              </w:rPr>
            </w:pPr>
            <w:r w:rsidRPr="005A3761">
              <w:rPr>
                <w:lang w:val="en-US"/>
              </w:rPr>
              <w:t xml:space="preserve">Haptic characteristics: </w:t>
            </w:r>
            <w:r w:rsidR="003E4563">
              <w:rPr>
                <w:lang w:val="en-US"/>
              </w:rPr>
              <w:t>2-way, interactive</w:t>
            </w:r>
            <w:r w:rsidR="003E4563" w:rsidRPr="00867A36">
              <w:rPr>
                <w:lang w:val="en-US"/>
              </w:rPr>
              <w:t xml:space="preserve">, </w:t>
            </w:r>
            <w:r w:rsidR="003E4563">
              <w:rPr>
                <w:lang w:val="en-US"/>
              </w:rPr>
              <w:t xml:space="preserve">spatialized, </w:t>
            </w:r>
            <w:r w:rsidR="003E4563" w:rsidRPr="00867A36">
              <w:rPr>
                <w:lang w:val="en-US"/>
              </w:rPr>
              <w:t xml:space="preserve">multi-users, </w:t>
            </w:r>
            <w:r w:rsidR="003E4563">
              <w:rPr>
                <w:lang w:val="en-US"/>
              </w:rPr>
              <w:t>potentially significant</w:t>
            </w:r>
            <w:r w:rsidR="003E4563" w:rsidRPr="00867A36">
              <w:rPr>
                <w:lang w:val="en-US"/>
              </w:rPr>
              <w:t xml:space="preserve"> data-rates</w:t>
            </w:r>
            <w:r w:rsidR="003E4563">
              <w:rPr>
                <w:lang w:val="en-US"/>
              </w:rPr>
              <w:t xml:space="preserve"> per channel and several channels</w:t>
            </w:r>
            <w:r w:rsidR="003E4563" w:rsidRPr="00867A36">
              <w:rPr>
                <w:lang w:val="en-US"/>
              </w:rPr>
              <w:t>.</w:t>
            </w:r>
            <w:r w:rsidR="003E4563" w:rsidRPr="000E7F25">
              <w:rPr>
                <w:lang w:val="en-US"/>
              </w:rPr>
              <w:t> </w:t>
            </w:r>
          </w:p>
          <w:p w14:paraId="38F8DC81" w14:textId="6735FE04" w:rsidR="00321B86" w:rsidRPr="00845DED" w:rsidRDefault="00321B86" w:rsidP="007204C7">
            <w:pPr>
              <w:spacing w:after="0"/>
              <w:rPr>
                <w:sz w:val="22"/>
                <w:szCs w:val="22"/>
                <w:lang w:val="en-US"/>
              </w:rPr>
            </w:pPr>
          </w:p>
        </w:tc>
      </w:tr>
      <w:tr w:rsidR="00321B86" w:rsidRPr="00A330F5" w14:paraId="5F2B6BC4" w14:textId="77777777" w:rsidTr="00FD1967">
        <w:trPr>
          <w:trHeight w:val="36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530AC4C4" w14:textId="77777777" w:rsidR="00321B86" w:rsidRPr="00A330F5" w:rsidRDefault="00321B86" w:rsidP="007204C7">
            <w:pPr>
              <w:rPr>
                <w:sz w:val="22"/>
                <w:szCs w:val="22"/>
                <w:lang w:val="fr-FR"/>
              </w:rPr>
            </w:pPr>
            <w:r w:rsidRPr="00FD1967">
              <w:rPr>
                <w:b/>
                <w:bCs/>
                <w:sz w:val="22"/>
                <w:szCs w:val="22"/>
                <w:lang w:val="en-US"/>
              </w:rPr>
              <w:t>Categorization</w:t>
            </w:r>
            <w:r w:rsidRPr="00A330F5">
              <w:rPr>
                <w:sz w:val="22"/>
                <w:szCs w:val="22"/>
                <w:lang w:val="fr-FR"/>
              </w:rPr>
              <w:t> </w:t>
            </w:r>
          </w:p>
        </w:tc>
      </w:tr>
      <w:tr w:rsidR="00321B86" w:rsidRPr="00753C75" w14:paraId="09D97469"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FD232DE" w14:textId="1D5ECBE0" w:rsidR="00321B86" w:rsidRPr="005A3761" w:rsidRDefault="00321B86" w:rsidP="007204C7">
            <w:pPr>
              <w:spacing w:after="0"/>
              <w:rPr>
                <w:lang w:val="en-US"/>
              </w:rPr>
            </w:pPr>
            <w:r w:rsidRPr="005A3761">
              <w:rPr>
                <w:b/>
                <w:bCs/>
                <w:lang w:val="en-US"/>
              </w:rPr>
              <w:t xml:space="preserve">Type: </w:t>
            </w:r>
            <w:r w:rsidRPr="005A3761">
              <w:rPr>
                <w:lang w:val="en-US"/>
              </w:rPr>
              <w:t>VR, AR, mobile</w:t>
            </w:r>
          </w:p>
          <w:p w14:paraId="5DF6415E" w14:textId="36E29BE3" w:rsidR="00321B86" w:rsidRPr="005A3761" w:rsidRDefault="00321B86" w:rsidP="007204C7">
            <w:pPr>
              <w:spacing w:after="0"/>
              <w:rPr>
                <w:lang w:val="en-US"/>
              </w:rPr>
            </w:pPr>
            <w:r w:rsidRPr="005A3761">
              <w:rPr>
                <w:b/>
                <w:bCs/>
                <w:lang w:val="en-US"/>
              </w:rPr>
              <w:t xml:space="preserve">Delivery: </w:t>
            </w:r>
            <w:r w:rsidR="00FC5994" w:rsidRPr="009C3F30">
              <w:rPr>
                <w:lang w:val="en-US"/>
              </w:rPr>
              <w:t>broadcast,</w:t>
            </w:r>
            <w:r w:rsidR="00FC5994">
              <w:rPr>
                <w:b/>
                <w:bCs/>
                <w:lang w:val="en-US"/>
              </w:rPr>
              <w:t xml:space="preserve"> </w:t>
            </w:r>
            <w:r w:rsidR="00FC5994" w:rsidRPr="00C9563E">
              <w:rPr>
                <w:lang w:val="en-US"/>
              </w:rPr>
              <w:t>streaming</w:t>
            </w:r>
            <w:r w:rsidR="00FC5994">
              <w:rPr>
                <w:lang w:val="en-US"/>
              </w:rPr>
              <w:t>, real time interactive communication</w:t>
            </w:r>
          </w:p>
          <w:p w14:paraId="4B36A15E" w14:textId="58C023D8" w:rsidR="00321B86" w:rsidRPr="00845DED" w:rsidRDefault="00321B86" w:rsidP="007204C7">
            <w:pPr>
              <w:spacing w:after="0"/>
              <w:rPr>
                <w:sz w:val="22"/>
                <w:szCs w:val="22"/>
                <w:lang w:val="en-US"/>
              </w:rPr>
            </w:pPr>
            <w:r w:rsidRPr="005A3761">
              <w:rPr>
                <w:b/>
                <w:bCs/>
                <w:lang w:val="en-US"/>
              </w:rPr>
              <w:t xml:space="preserve">Device: </w:t>
            </w:r>
            <w:r w:rsidRPr="005A3761">
              <w:rPr>
                <w:lang w:val="en-US"/>
              </w:rPr>
              <w:t xml:space="preserve">HMD, headphone, cushion, chair, </w:t>
            </w:r>
            <w:r w:rsidR="00FC5994">
              <w:rPr>
                <w:lang w:val="en-US"/>
              </w:rPr>
              <w:t>suits,  gaming</w:t>
            </w:r>
            <w:r w:rsidRPr="005A3761">
              <w:rPr>
                <w:lang w:val="en-US"/>
              </w:rPr>
              <w:t xml:space="preserve"> controller, mobile phone</w:t>
            </w:r>
          </w:p>
        </w:tc>
      </w:tr>
      <w:tr w:rsidR="00A330F5" w:rsidRPr="00A330F5" w14:paraId="7DFFDBB1" w14:textId="77777777" w:rsidTr="005B291B">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76538AC7" w14:textId="77777777" w:rsidR="00321B86" w:rsidRPr="00A330F5" w:rsidRDefault="00321B86" w:rsidP="007204C7">
            <w:pPr>
              <w:rPr>
                <w:sz w:val="22"/>
                <w:szCs w:val="22"/>
                <w:lang w:val="fr-FR"/>
              </w:rPr>
            </w:pPr>
            <w:r w:rsidRPr="00FD1967">
              <w:rPr>
                <w:b/>
                <w:bCs/>
                <w:sz w:val="22"/>
                <w:szCs w:val="22"/>
                <w:lang w:val="en-US"/>
              </w:rPr>
              <w:t>Preconditions</w:t>
            </w:r>
            <w:r w:rsidRPr="00A330F5">
              <w:rPr>
                <w:sz w:val="22"/>
                <w:szCs w:val="22"/>
                <w:lang w:val="fr-FR"/>
              </w:rPr>
              <w:t> </w:t>
            </w:r>
          </w:p>
        </w:tc>
      </w:tr>
      <w:tr w:rsidR="00321B86" w:rsidRPr="00753C75" w14:paraId="4F4460D3"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18C3C60" w14:textId="1CF41E0E" w:rsidR="005B291B" w:rsidRDefault="005B291B" w:rsidP="009B0F78">
            <w:pPr>
              <w:pStyle w:val="B1"/>
            </w:pPr>
            <w:r>
              <w:t xml:space="preserve">  </w:t>
            </w:r>
            <w:r w:rsidRPr="00CA1CE8">
              <w:t>-</w:t>
            </w:r>
            <w:r w:rsidRPr="00CA1CE8">
              <w:tab/>
            </w:r>
            <w:r w:rsidR="00321B86" w:rsidRPr="005A3761">
              <w:rPr>
                <w:lang w:val="en-US"/>
              </w:rPr>
              <w:t>Capture sensors for feedback from the live events </w:t>
            </w:r>
          </w:p>
          <w:p w14:paraId="783466D5" w14:textId="5C31D002" w:rsidR="00321B86" w:rsidRPr="005A3761" w:rsidRDefault="005B291B" w:rsidP="009B0F78">
            <w:pPr>
              <w:pStyle w:val="B1"/>
              <w:rPr>
                <w:lang w:val="en-US"/>
              </w:rPr>
            </w:pPr>
            <w:r>
              <w:t xml:space="preserve">  </w:t>
            </w:r>
            <w:r w:rsidRPr="00CA1CE8">
              <w:t>-</w:t>
            </w:r>
            <w:r w:rsidRPr="00CA1CE8">
              <w:tab/>
            </w:r>
            <w:r w:rsidR="00FC5994">
              <w:rPr>
                <w:lang w:val="en-US"/>
              </w:rPr>
              <w:t>End-user devices with</w:t>
            </w:r>
            <w:r w:rsidR="00321B86" w:rsidRPr="005A3761">
              <w:rPr>
                <w:lang w:val="en-US"/>
              </w:rPr>
              <w:t xml:space="preserve"> </w:t>
            </w:r>
            <w:r w:rsidR="00FC5994">
              <w:rPr>
                <w:lang w:val="en-US"/>
              </w:rPr>
              <w:t>h</w:t>
            </w:r>
            <w:r w:rsidR="00321B86" w:rsidRPr="005A3761">
              <w:rPr>
                <w:lang w:val="en-US"/>
              </w:rPr>
              <w:t>aptic</w:t>
            </w:r>
            <w:r w:rsidR="00FC5994">
              <w:rPr>
                <w:lang w:val="en-US"/>
              </w:rPr>
              <w:t>s</w:t>
            </w:r>
            <w:r w:rsidR="00321B86" w:rsidRPr="005A3761">
              <w:rPr>
                <w:lang w:val="en-US"/>
              </w:rPr>
              <w:t xml:space="preserve"> actuators, displays and headphones. </w:t>
            </w:r>
          </w:p>
          <w:p w14:paraId="0D59F623" w14:textId="7E05BD28" w:rsidR="00321B86" w:rsidRPr="00845DED" w:rsidRDefault="005B291B" w:rsidP="009B0F78">
            <w:pPr>
              <w:pStyle w:val="B1"/>
              <w:rPr>
                <w:sz w:val="22"/>
                <w:szCs w:val="22"/>
                <w:u w:val="single"/>
                <w:lang w:val="en-US"/>
              </w:rPr>
            </w:pPr>
            <w:r>
              <w:t xml:space="preserve">  </w:t>
            </w:r>
            <w:r w:rsidRPr="00CA1CE8">
              <w:t>-</w:t>
            </w:r>
            <w:r w:rsidRPr="00CA1CE8">
              <w:tab/>
            </w:r>
            <w:r w:rsidR="00F84E70">
              <w:rPr>
                <w:lang w:val="en-US"/>
              </w:rPr>
              <w:t>Interactive content creation</w:t>
            </w:r>
          </w:p>
        </w:tc>
      </w:tr>
      <w:tr w:rsidR="00A330F5" w:rsidRPr="00A330F5" w14:paraId="6C4A8412"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D435CC4" w14:textId="77777777" w:rsidR="00321B86" w:rsidRPr="00A330F5" w:rsidRDefault="00321B86" w:rsidP="007204C7">
            <w:pPr>
              <w:rPr>
                <w:sz w:val="22"/>
                <w:szCs w:val="22"/>
                <w:lang w:val="fr-FR"/>
              </w:rPr>
            </w:pPr>
            <w:r w:rsidRPr="00FD1967">
              <w:rPr>
                <w:b/>
                <w:bCs/>
                <w:sz w:val="22"/>
                <w:szCs w:val="22"/>
                <w:lang w:val="en-US"/>
              </w:rPr>
              <w:t>Requirements</w:t>
            </w:r>
            <w:r w:rsidRPr="00A330F5">
              <w:rPr>
                <w:sz w:val="22"/>
                <w:szCs w:val="22"/>
                <w:lang w:val="fr-FR"/>
              </w:rPr>
              <w:t> </w:t>
            </w:r>
          </w:p>
        </w:tc>
      </w:tr>
      <w:tr w:rsidR="00321B86" w:rsidRPr="00753C75" w14:paraId="263EAA18"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15DD526" w14:textId="77777777" w:rsidR="005F2E8E" w:rsidRPr="0056258F" w:rsidRDefault="005F2E8E" w:rsidP="005F2E8E">
            <w:pPr>
              <w:spacing w:after="0"/>
              <w:rPr>
                <w:lang w:val="en-US"/>
              </w:rPr>
            </w:pPr>
            <w:r w:rsidRPr="0056258F">
              <w:rPr>
                <w:lang w:val="en-US"/>
              </w:rPr>
              <w:t>Bit-rates = 8-16 kbit/s for good quality (32-64 kbps for very high quality) per channel</w:t>
            </w:r>
          </w:p>
          <w:p w14:paraId="27C6C8D4" w14:textId="77777777" w:rsidR="005F2E8E" w:rsidRPr="003B4943" w:rsidRDefault="005F2E8E" w:rsidP="005F2E8E">
            <w:pPr>
              <w:spacing w:after="0"/>
              <w:rPr>
                <w:highlight w:val="yellow"/>
                <w:lang w:val="en-US"/>
              </w:rPr>
            </w:pPr>
            <w:r w:rsidRPr="0056258F">
              <w:rPr>
                <w:lang w:val="en-US"/>
              </w:rPr>
              <w:t xml:space="preserve">Message size = </w:t>
            </w:r>
            <w:r>
              <w:rPr>
                <w:highlight w:val="yellow"/>
                <w:lang w:val="en-US"/>
              </w:rPr>
              <w:t>TBD</w:t>
            </w:r>
          </w:p>
          <w:p w14:paraId="1013456F" w14:textId="77777777" w:rsidR="005F2E8E" w:rsidRPr="0056258F" w:rsidRDefault="005F2E8E" w:rsidP="005F2E8E">
            <w:pPr>
              <w:spacing w:after="0"/>
              <w:rPr>
                <w:lang w:val="en-US"/>
              </w:rPr>
            </w:pPr>
            <w:r w:rsidRPr="0056258F">
              <w:rPr>
                <w:lang w:val="en-US"/>
              </w:rPr>
              <w:t>Number of Channels = low to high, typically 1 to 32 with non-continuous packets or continuous signal (depending on the format). Live applications could be continuous if direct sensors information is recorded and distributed.</w:t>
            </w:r>
          </w:p>
          <w:p w14:paraId="4E5B73B0" w14:textId="77777777" w:rsidR="005F2E8E" w:rsidRPr="0056258F" w:rsidRDefault="005F2E8E" w:rsidP="005F2E8E">
            <w:pPr>
              <w:spacing w:after="0"/>
              <w:rPr>
                <w:lang w:val="en-US"/>
              </w:rPr>
            </w:pPr>
            <w:r>
              <w:rPr>
                <w:lang w:val="en-US"/>
              </w:rPr>
              <w:t>[</w:t>
            </w:r>
            <w:r w:rsidRPr="0056258F">
              <w:rPr>
                <w:lang w:val="en-US"/>
              </w:rPr>
              <w:t>Delay = lower than 1 video frame (&lt; 25 ms), except for gaming (&lt; 10ms)</w:t>
            </w:r>
            <w:r>
              <w:rPr>
                <w:lang w:val="en-US"/>
              </w:rPr>
              <w:t>]</w:t>
            </w:r>
          </w:p>
          <w:p w14:paraId="0B10EEC6" w14:textId="77777777" w:rsidR="00321B86" w:rsidRDefault="00321B86" w:rsidP="007204C7">
            <w:pPr>
              <w:spacing w:after="0"/>
            </w:pPr>
            <w:r w:rsidRPr="005A3761">
              <w:t>Format: both signal (time samples) and parametric.</w:t>
            </w:r>
          </w:p>
          <w:p w14:paraId="7DB51049" w14:textId="3C529618" w:rsidR="00E73EC2" w:rsidRPr="00421624" w:rsidRDefault="00E73EC2" w:rsidP="007204C7">
            <w:pPr>
              <w:spacing w:after="0"/>
              <w:rPr>
                <w:sz w:val="22"/>
                <w:szCs w:val="22"/>
                <w:lang w:val="en-US"/>
              </w:rPr>
            </w:pPr>
            <w:r w:rsidRPr="0056258F">
              <w:rPr>
                <w:highlight w:val="yellow"/>
              </w:rPr>
              <w:t>Editor’s note: to be refined when additional data are provided.</w:t>
            </w:r>
          </w:p>
        </w:tc>
      </w:tr>
      <w:tr w:rsidR="00321B86" w:rsidRPr="00A330F5" w14:paraId="015B6806"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D103202" w14:textId="77777777" w:rsidR="00321B86" w:rsidRPr="00A330F5" w:rsidRDefault="00321B86" w:rsidP="007204C7">
            <w:pPr>
              <w:rPr>
                <w:sz w:val="22"/>
                <w:szCs w:val="22"/>
                <w:lang w:val="fr-FR"/>
              </w:rPr>
            </w:pPr>
            <w:r w:rsidRPr="00FD1967">
              <w:rPr>
                <w:b/>
                <w:bCs/>
                <w:sz w:val="22"/>
                <w:szCs w:val="22"/>
                <w:lang w:val="en-US"/>
              </w:rPr>
              <w:t>Feasibility</w:t>
            </w:r>
            <w:r w:rsidRPr="00A330F5">
              <w:rPr>
                <w:sz w:val="22"/>
                <w:szCs w:val="22"/>
                <w:lang w:val="fr-FR"/>
              </w:rPr>
              <w:t> </w:t>
            </w:r>
          </w:p>
        </w:tc>
      </w:tr>
      <w:tr w:rsidR="00321B86" w:rsidRPr="00753C75" w14:paraId="638467AC"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AB253DF" w14:textId="77777777" w:rsidR="00321B86" w:rsidRPr="005A3761" w:rsidRDefault="00321B86" w:rsidP="007204C7">
            <w:pPr>
              <w:spacing w:after="0"/>
              <w:rPr>
                <w:lang w:val="en-US"/>
              </w:rPr>
            </w:pPr>
            <w:r w:rsidRPr="005A3761">
              <w:rPr>
                <w:lang w:val="en-US"/>
              </w:rPr>
              <w:t>Enabling technologies have reached a sufficient maturity in terms of:  </w:t>
            </w:r>
          </w:p>
          <w:p w14:paraId="16485381" w14:textId="38AAD17B" w:rsidR="00321B86" w:rsidRPr="005A3761" w:rsidRDefault="005B291B" w:rsidP="009B0F78">
            <w:pPr>
              <w:pStyle w:val="B1"/>
              <w:rPr>
                <w:lang w:val="en-US"/>
              </w:rPr>
            </w:pPr>
            <w:r>
              <w:t xml:space="preserve">  </w:t>
            </w:r>
            <w:r w:rsidRPr="00CA1CE8">
              <w:t>-</w:t>
            </w:r>
            <w:r w:rsidRPr="00CA1CE8">
              <w:tab/>
            </w:r>
            <w:r w:rsidR="00321B86" w:rsidRPr="005A3761">
              <w:rPr>
                <w:lang w:val="en-US"/>
              </w:rPr>
              <w:t>Haptics experiences creation, coding, transmission and rendering </w:t>
            </w:r>
          </w:p>
          <w:p w14:paraId="6FB83166" w14:textId="2D164C89" w:rsidR="00321B86" w:rsidRPr="005A3761" w:rsidRDefault="005B291B" w:rsidP="009B0F78">
            <w:pPr>
              <w:pStyle w:val="B1"/>
              <w:rPr>
                <w:lang w:val="en-US"/>
              </w:rPr>
            </w:pPr>
            <w:r>
              <w:t xml:space="preserve">  </w:t>
            </w:r>
            <w:r w:rsidR="0017676A" w:rsidRPr="00CA1CE8">
              <w:t>-</w:t>
            </w:r>
            <w:r w:rsidR="0017676A" w:rsidRPr="00CA1CE8">
              <w:tab/>
            </w:r>
            <w:r w:rsidR="00321B86" w:rsidRPr="005A3761">
              <w:rPr>
                <w:lang w:val="en-US"/>
              </w:rPr>
              <w:t>Editing tools to create Haptic effects </w:t>
            </w:r>
          </w:p>
          <w:p w14:paraId="084BFAB9" w14:textId="5FB6E1EE" w:rsidR="00321B86" w:rsidRPr="005B291B" w:rsidRDefault="005B291B" w:rsidP="009B0F78">
            <w:pPr>
              <w:pStyle w:val="B1"/>
              <w:rPr>
                <w:lang w:val="en-US"/>
              </w:rPr>
            </w:pPr>
            <w:r>
              <w:t xml:space="preserve">  </w:t>
            </w:r>
            <w:r w:rsidR="0017676A" w:rsidRPr="00CA1CE8">
              <w:t>-</w:t>
            </w:r>
            <w:r w:rsidR="0017676A" w:rsidRPr="00CA1CE8">
              <w:tab/>
            </w:r>
            <w:r w:rsidR="00321B86" w:rsidRPr="005A3761">
              <w:rPr>
                <w:lang w:val="en-US"/>
              </w:rPr>
              <w:t>Integration into Media applications</w:t>
            </w:r>
            <w:r w:rsidR="00321B86" w:rsidRPr="005B291B">
              <w:rPr>
                <w:lang w:val="en-US"/>
              </w:rPr>
              <w:t> </w:t>
            </w:r>
          </w:p>
          <w:p w14:paraId="65DE5336" w14:textId="6FB252D9" w:rsidR="00321B86" w:rsidRPr="005B291B" w:rsidRDefault="005B291B" w:rsidP="009B0F78">
            <w:pPr>
              <w:pStyle w:val="B1"/>
              <w:rPr>
                <w:lang w:val="en-US"/>
              </w:rPr>
            </w:pPr>
            <w:r>
              <w:t xml:space="preserve">  </w:t>
            </w:r>
            <w:r w:rsidR="0017676A" w:rsidRPr="00CA1CE8">
              <w:t>-</w:t>
            </w:r>
            <w:r w:rsidR="0017676A" w:rsidRPr="00CA1CE8">
              <w:tab/>
            </w:r>
            <w:r w:rsidR="00321B86" w:rsidRPr="005A3761">
              <w:rPr>
                <w:lang w:val="en-US"/>
              </w:rPr>
              <w:t>Integration into hardware devices </w:t>
            </w:r>
            <w:r w:rsidR="00321B86" w:rsidRPr="005B291B">
              <w:rPr>
                <w:lang w:val="en-US"/>
              </w:rPr>
              <w:t> </w:t>
            </w:r>
          </w:p>
          <w:p w14:paraId="1D2B2DD0" w14:textId="209D631B" w:rsidR="00321B86" w:rsidRPr="005A3761" w:rsidRDefault="005B291B" w:rsidP="009B0F78">
            <w:pPr>
              <w:pStyle w:val="B1"/>
              <w:rPr>
                <w:lang w:val="en-US"/>
              </w:rPr>
            </w:pPr>
            <w:r>
              <w:t xml:space="preserve">  </w:t>
            </w:r>
            <w:r w:rsidR="0017676A" w:rsidRPr="00CA1CE8">
              <w:t>-</w:t>
            </w:r>
            <w:r w:rsidR="0017676A" w:rsidRPr="00CA1CE8">
              <w:tab/>
            </w:r>
            <w:r w:rsidR="00321B86" w:rsidRPr="005A3761">
              <w:rPr>
                <w:lang w:val="en-US"/>
              </w:rPr>
              <w:t>Availability of sensors to capture live information (accelerometer, pressure, temperature…) </w:t>
            </w:r>
          </w:p>
          <w:p w14:paraId="1C894D52" w14:textId="77777777" w:rsidR="00321B86" w:rsidRPr="005A3761" w:rsidRDefault="00321B86" w:rsidP="007204C7">
            <w:pPr>
              <w:spacing w:after="0"/>
              <w:rPr>
                <w:lang w:val="en-US"/>
              </w:rPr>
            </w:pPr>
            <w:r w:rsidRPr="005A3761">
              <w:rPr>
                <w:lang w:val="en-US"/>
              </w:rPr>
              <w:t>Connected devices in various form factors exist that are capable of decoding and rendering haptics (cushion, controllers, suits…).  </w:t>
            </w:r>
          </w:p>
          <w:p w14:paraId="5A680493" w14:textId="77777777" w:rsidR="00321B86" w:rsidRPr="00845DED" w:rsidRDefault="00321B86" w:rsidP="007204C7">
            <w:pPr>
              <w:spacing w:after="0"/>
              <w:rPr>
                <w:sz w:val="22"/>
                <w:szCs w:val="22"/>
                <w:u w:val="single"/>
                <w:lang w:val="en-US"/>
              </w:rPr>
            </w:pPr>
            <w:r w:rsidRPr="005A3761">
              <w:rPr>
                <w:lang w:val="en-US"/>
              </w:rPr>
              <w:t>On site production units can ingest sensors signals and integrate synthesizers to generate haptic effects directly in the production vans for live haptics.</w:t>
            </w:r>
            <w:r w:rsidRPr="005A3761">
              <w:rPr>
                <w:u w:val="single"/>
                <w:lang w:val="en-US"/>
              </w:rPr>
              <w:t> </w:t>
            </w:r>
          </w:p>
        </w:tc>
      </w:tr>
      <w:tr w:rsidR="00A330F5" w:rsidRPr="00A330F5" w14:paraId="729601A7"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698A1D61" w14:textId="77777777" w:rsidR="00321B86" w:rsidRPr="00A330F5" w:rsidRDefault="00321B86" w:rsidP="007204C7">
            <w:pPr>
              <w:rPr>
                <w:sz w:val="22"/>
                <w:szCs w:val="22"/>
                <w:lang w:val="fr-FR"/>
              </w:rPr>
            </w:pPr>
            <w:r w:rsidRPr="00FD1967">
              <w:rPr>
                <w:b/>
                <w:bCs/>
                <w:sz w:val="22"/>
                <w:szCs w:val="22"/>
                <w:lang w:val="en-US"/>
              </w:rPr>
              <w:t>Interoperability considerations</w:t>
            </w:r>
            <w:r w:rsidRPr="00A330F5">
              <w:rPr>
                <w:sz w:val="22"/>
                <w:szCs w:val="22"/>
                <w:lang w:val="fr-FR"/>
              </w:rPr>
              <w:t> </w:t>
            </w:r>
          </w:p>
        </w:tc>
      </w:tr>
      <w:tr w:rsidR="00321B86" w:rsidRPr="00753C75" w14:paraId="3CB814F3"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FCA67B0" w14:textId="77777777" w:rsidR="00321B86" w:rsidRPr="005A3761" w:rsidRDefault="00321B86" w:rsidP="007204C7">
            <w:pPr>
              <w:spacing w:after="0"/>
              <w:rPr>
                <w:lang w:val="en-US"/>
              </w:rPr>
            </w:pPr>
            <w:r w:rsidRPr="005A3761">
              <w:rPr>
                <w:lang w:val="en-US"/>
              </w:rPr>
              <w:t>Haptic data should be delivered and rendered with various applications, environments and devices. </w:t>
            </w:r>
          </w:p>
          <w:p w14:paraId="12F8CD3E" w14:textId="77777777" w:rsidR="00321B86" w:rsidRPr="005A3761" w:rsidRDefault="00321B86" w:rsidP="007204C7">
            <w:pPr>
              <w:spacing w:after="0"/>
              <w:rPr>
                <w:lang w:val="en-US"/>
              </w:rPr>
            </w:pPr>
            <w:r w:rsidRPr="005A3761">
              <w:rPr>
                <w:lang w:val="en-US"/>
              </w:rPr>
              <w:t>Adaptation to the rendering capabilities should be supported. </w:t>
            </w:r>
          </w:p>
          <w:p w14:paraId="6DE67234" w14:textId="77777777" w:rsidR="00321B86" w:rsidRPr="00845DED" w:rsidRDefault="00321B86" w:rsidP="007204C7">
            <w:pPr>
              <w:spacing w:after="0"/>
              <w:rPr>
                <w:sz w:val="22"/>
                <w:szCs w:val="22"/>
                <w:lang w:val="en-US"/>
              </w:rPr>
            </w:pPr>
            <w:r w:rsidRPr="005A3761">
              <w:rPr>
                <w:lang w:val="en-US"/>
              </w:rPr>
              <w:lastRenderedPageBreak/>
              <w:t>User adaptation could be provided. </w:t>
            </w:r>
          </w:p>
        </w:tc>
      </w:tr>
      <w:tr w:rsidR="00321B86" w:rsidRPr="00A330F5" w14:paraId="4A97415D"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7D088305" w14:textId="77777777" w:rsidR="00321B86" w:rsidRPr="00A330F5" w:rsidRDefault="00321B86" w:rsidP="007204C7">
            <w:pPr>
              <w:rPr>
                <w:sz w:val="22"/>
                <w:szCs w:val="22"/>
                <w:lang w:val="en-US"/>
              </w:rPr>
            </w:pPr>
            <w:r w:rsidRPr="00FD1967">
              <w:rPr>
                <w:b/>
                <w:bCs/>
                <w:sz w:val="22"/>
                <w:szCs w:val="22"/>
                <w:lang w:val="en-US"/>
              </w:rPr>
              <w:lastRenderedPageBreak/>
              <w:t>Potential Standardization Status and Needs</w:t>
            </w:r>
            <w:r w:rsidRPr="00A330F5">
              <w:rPr>
                <w:sz w:val="22"/>
                <w:szCs w:val="22"/>
                <w:lang w:val="en-US"/>
              </w:rPr>
              <w:t> </w:t>
            </w:r>
          </w:p>
        </w:tc>
      </w:tr>
      <w:tr w:rsidR="00321B86" w:rsidRPr="00753C75" w14:paraId="4B955769"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7B37204" w14:textId="30A84C27" w:rsidR="00321B86" w:rsidRPr="005A3761" w:rsidRDefault="005B291B" w:rsidP="009B0F78">
            <w:pPr>
              <w:pStyle w:val="B1"/>
              <w:rPr>
                <w:lang w:val="en-US"/>
              </w:rPr>
            </w:pPr>
            <w:r>
              <w:t xml:space="preserve">  </w:t>
            </w:r>
            <w:r w:rsidR="0017676A" w:rsidRPr="00CA1CE8">
              <w:t>-</w:t>
            </w:r>
            <w:r w:rsidR="0017676A" w:rsidRPr="00CA1CE8">
              <w:tab/>
            </w:r>
            <w:r w:rsidR="00321B86" w:rsidRPr="005A3761">
              <w:rPr>
                <w:lang w:val="en-US"/>
              </w:rPr>
              <w:t>Haptics data representation and coding: (Section 6 and  7)</w:t>
            </w:r>
          </w:p>
          <w:p w14:paraId="2A29C624" w14:textId="4E8D9B51" w:rsidR="00321B86" w:rsidRPr="005A3761" w:rsidRDefault="005B291B" w:rsidP="009B0F78">
            <w:pPr>
              <w:pStyle w:val="B1"/>
              <w:rPr>
                <w:lang w:val="en-US"/>
              </w:rPr>
            </w:pPr>
            <w:r>
              <w:t xml:space="preserve">  </w:t>
            </w:r>
            <w:r w:rsidR="0017676A" w:rsidRPr="00CA1CE8">
              <w:t>-</w:t>
            </w:r>
            <w:r w:rsidR="0017676A" w:rsidRPr="00CA1CE8">
              <w:tab/>
            </w:r>
            <w:r w:rsidR="00321B86" w:rsidRPr="005A3761">
              <w:rPr>
                <w:lang w:val="en-US"/>
              </w:rPr>
              <w:t>Haptics data carriage, transport and streaming (Section 7)</w:t>
            </w:r>
          </w:p>
          <w:p w14:paraId="1FA31FE2" w14:textId="671DEC25" w:rsidR="00321B86" w:rsidRPr="005A3761" w:rsidRDefault="005B291B" w:rsidP="009B0F78">
            <w:pPr>
              <w:pStyle w:val="B1"/>
              <w:rPr>
                <w:lang w:val="en-US"/>
              </w:rPr>
            </w:pPr>
            <w:r>
              <w:t xml:space="preserve">  </w:t>
            </w:r>
            <w:r w:rsidR="0017676A" w:rsidRPr="00CA1CE8">
              <w:t>-</w:t>
            </w:r>
            <w:r w:rsidR="0017676A" w:rsidRPr="00CA1CE8">
              <w:tab/>
            </w:r>
            <w:r w:rsidR="00321B86" w:rsidRPr="005A3761">
              <w:rPr>
                <w:lang w:val="en-US"/>
              </w:rPr>
              <w:t>Integration in 5G architecture and services. (Section 8) </w:t>
            </w:r>
          </w:p>
          <w:p w14:paraId="500ADB8C" w14:textId="77777777" w:rsidR="00321B86" w:rsidRPr="00845DED" w:rsidRDefault="00321B86" w:rsidP="007204C7">
            <w:pPr>
              <w:rPr>
                <w:sz w:val="22"/>
                <w:szCs w:val="22"/>
                <w:lang w:val="en-US"/>
              </w:rPr>
            </w:pPr>
          </w:p>
        </w:tc>
      </w:tr>
    </w:tbl>
    <w:p w14:paraId="352C2559" w14:textId="77777777" w:rsidR="00321B86" w:rsidRPr="006B5418" w:rsidRDefault="00321B86" w:rsidP="00321B86">
      <w:pPr>
        <w:rPr>
          <w:lang w:val="en-US"/>
        </w:rPr>
      </w:pPr>
    </w:p>
    <w:p w14:paraId="480FB05A" w14:textId="78BFAB2A" w:rsidR="00080512" w:rsidRPr="004D3578" w:rsidRDefault="00080512" w:rsidP="003F7144"/>
    <w:p w14:paraId="2B138E87" w14:textId="1C8CBC5D" w:rsidR="00D42526" w:rsidRDefault="009F5EA6" w:rsidP="002C2689">
      <w:pPr>
        <w:pStyle w:val="Heading2"/>
      </w:pPr>
      <w:bookmarkStart w:id="47" w:name="_Toc181201215"/>
      <w:r>
        <w:t>5.</w:t>
      </w:r>
      <w:r w:rsidR="00C4381C">
        <w:t>5</w:t>
      </w:r>
      <w:r w:rsidR="00EA784E">
        <w:tab/>
      </w:r>
      <w:r w:rsidR="00D42526" w:rsidRPr="00F60E79">
        <w:t>Immersive multi-modal XR and metaverse</w:t>
      </w:r>
      <w:bookmarkEnd w:id="47"/>
      <w:r w:rsidR="00D42526" w:rsidRPr="000E7F25">
        <w:rPr>
          <w:u w:val="single"/>
        </w:rPr>
        <w:t xml:space="preserve"> </w:t>
      </w:r>
    </w:p>
    <w:p w14:paraId="782ECE77" w14:textId="42B53FFA" w:rsidR="00624064" w:rsidRPr="000E7F25" w:rsidRDefault="00624064" w:rsidP="00624064">
      <w:pPr>
        <w:pStyle w:val="TH"/>
        <w:rPr>
          <w:lang w:val="en-US"/>
        </w:rPr>
      </w:pPr>
      <w:r w:rsidRPr="006B5418">
        <w:rPr>
          <w:lang w:val="en-US"/>
        </w:rPr>
        <w:t xml:space="preserve">Table </w:t>
      </w:r>
      <w:r>
        <w:rPr>
          <w:lang w:val="en-US"/>
        </w:rPr>
        <w:t>5.5-1</w:t>
      </w:r>
      <w:r w:rsidRPr="006B5418">
        <w:rPr>
          <w:lang w:val="en-US"/>
        </w:rPr>
        <w:t xml:space="preserve">: </w:t>
      </w:r>
      <w:r>
        <w:rPr>
          <w:lang w:val="en-US"/>
        </w:rPr>
        <w:t>use case</w:t>
      </w:r>
      <w:r w:rsidRPr="000E7F25">
        <w:rPr>
          <w:lang w:val="en-US"/>
        </w:rPr>
        <w:t xml:space="preserve"> Immersive multi-modal XR and metaverse</w:t>
      </w: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12364B" w:rsidRPr="00A330F5" w14:paraId="6530A7FE"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10CDAC0" w14:textId="77777777" w:rsidR="0012364B" w:rsidRPr="00A330F5" w:rsidRDefault="0012364B" w:rsidP="007204C7">
            <w:pPr>
              <w:rPr>
                <w:sz w:val="22"/>
                <w:szCs w:val="22"/>
                <w:lang w:val="fr-FR"/>
              </w:rPr>
            </w:pPr>
            <w:r w:rsidRPr="00FD1967">
              <w:rPr>
                <w:b/>
                <w:bCs/>
                <w:sz w:val="22"/>
                <w:szCs w:val="22"/>
                <w:lang w:val="en-US"/>
              </w:rPr>
              <w:t>Use Case Name: </w:t>
            </w:r>
            <w:r w:rsidRPr="00A330F5">
              <w:rPr>
                <w:sz w:val="22"/>
                <w:szCs w:val="22"/>
                <w:lang w:val="fr-FR"/>
              </w:rPr>
              <w:t> </w:t>
            </w:r>
          </w:p>
        </w:tc>
      </w:tr>
      <w:tr w:rsidR="0012364B" w:rsidRPr="000E7F25" w14:paraId="536C9D85"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6A9AB53" w14:textId="77777777" w:rsidR="0012364B" w:rsidRPr="005A3761" w:rsidRDefault="0012364B" w:rsidP="007204C7">
            <w:pPr>
              <w:spacing w:after="0"/>
              <w:rPr>
                <w:lang w:val="en-US"/>
              </w:rPr>
            </w:pPr>
            <w:r w:rsidRPr="005A3761">
              <w:rPr>
                <w:lang w:val="en-US"/>
              </w:rPr>
              <w:t>Immersive multi-modal XR and metaverse (VR, AR, multi-users gaming) </w:t>
            </w:r>
          </w:p>
          <w:p w14:paraId="061E445B" w14:textId="77777777" w:rsidR="0012364B" w:rsidRPr="005A3761" w:rsidRDefault="0012364B" w:rsidP="007204C7">
            <w:pPr>
              <w:spacing w:after="0"/>
              <w:rPr>
                <w:lang w:val="en-US"/>
              </w:rPr>
            </w:pPr>
          </w:p>
          <w:p w14:paraId="5231092F" w14:textId="77777777" w:rsidR="0012364B" w:rsidRPr="005A3761" w:rsidRDefault="0012364B" w:rsidP="007204C7">
            <w:pPr>
              <w:spacing w:after="0"/>
              <w:rPr>
                <w:lang w:val="en-US"/>
              </w:rPr>
            </w:pPr>
            <w:r w:rsidRPr="005A3761">
              <w:rPr>
                <w:lang w:val="en-US"/>
              </w:rPr>
              <w:t>From:  </w:t>
            </w:r>
          </w:p>
          <w:p w14:paraId="3E3A3DC5" w14:textId="77777777" w:rsidR="0012364B" w:rsidRPr="005A3761" w:rsidRDefault="0012364B" w:rsidP="007204C7">
            <w:pPr>
              <w:spacing w:after="0"/>
              <w:rPr>
                <w:lang w:val="en-US"/>
              </w:rPr>
            </w:pPr>
            <w:r w:rsidRPr="005A3761">
              <w:rPr>
                <w:lang w:val="en-US"/>
              </w:rPr>
              <w:t>TR 22.847 5.1 “Immersive multi-modal Virtual Reality (VR) application” </w:t>
            </w:r>
          </w:p>
          <w:p w14:paraId="5B608568" w14:textId="77777777" w:rsidR="0012364B" w:rsidRPr="005A3761" w:rsidRDefault="0012364B" w:rsidP="007204C7">
            <w:pPr>
              <w:spacing w:after="0"/>
              <w:rPr>
                <w:lang w:val="en-US"/>
              </w:rPr>
            </w:pPr>
            <w:r w:rsidRPr="005A3761">
              <w:rPr>
                <w:lang w:val="en-US"/>
              </w:rPr>
              <w:t>TR 26.813 UC3 “Multi-user Gaming” </w:t>
            </w:r>
          </w:p>
          <w:p w14:paraId="20EAD4A1" w14:textId="77777777" w:rsidR="0012364B" w:rsidRPr="005A3761" w:rsidRDefault="0012364B" w:rsidP="007204C7">
            <w:pPr>
              <w:spacing w:after="0"/>
              <w:rPr>
                <w:lang w:val="en-US"/>
              </w:rPr>
            </w:pPr>
            <w:r w:rsidRPr="005A3761">
              <w:rPr>
                <w:lang w:val="en-US"/>
              </w:rPr>
              <w:t>TR 22.856 5.7 “AR Enabled Immersive Experience” </w:t>
            </w:r>
          </w:p>
          <w:p w14:paraId="6BEBE2E7" w14:textId="77777777" w:rsidR="0012364B" w:rsidRPr="00205F31" w:rsidRDefault="0012364B" w:rsidP="007204C7">
            <w:pPr>
              <w:spacing w:after="0"/>
              <w:rPr>
                <w:sz w:val="22"/>
                <w:szCs w:val="22"/>
                <w:lang w:val="en-US"/>
              </w:rPr>
            </w:pPr>
            <w:r w:rsidRPr="005A3761">
              <w:rPr>
                <w:lang w:val="en-US"/>
              </w:rPr>
              <w:t>TR 22.856 5.12 “Virtual humans in metaverse” </w:t>
            </w:r>
          </w:p>
        </w:tc>
      </w:tr>
      <w:tr w:rsidR="0012364B" w:rsidRPr="00A330F5" w14:paraId="289C2908"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8E3DCD9" w14:textId="77777777" w:rsidR="0012364B" w:rsidRPr="00A330F5" w:rsidRDefault="0012364B" w:rsidP="007204C7">
            <w:pPr>
              <w:rPr>
                <w:sz w:val="22"/>
                <w:szCs w:val="22"/>
                <w:lang w:val="fr-FR"/>
              </w:rPr>
            </w:pPr>
            <w:r w:rsidRPr="00FD1967">
              <w:rPr>
                <w:b/>
                <w:bCs/>
                <w:sz w:val="22"/>
                <w:szCs w:val="22"/>
                <w:lang w:val="en-US"/>
              </w:rPr>
              <w:t>Description:</w:t>
            </w:r>
            <w:r w:rsidRPr="00A330F5">
              <w:rPr>
                <w:sz w:val="22"/>
                <w:szCs w:val="22"/>
                <w:lang w:val="fr-FR"/>
              </w:rPr>
              <w:t> </w:t>
            </w:r>
          </w:p>
        </w:tc>
      </w:tr>
      <w:tr w:rsidR="0012364B" w:rsidRPr="000E7F25" w14:paraId="4D5559F4"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DED43A" w14:textId="77777777" w:rsidR="0012364B" w:rsidRPr="005A3761" w:rsidRDefault="0012364B" w:rsidP="007204C7">
            <w:pPr>
              <w:spacing w:after="0"/>
              <w:rPr>
                <w:lang w:val="en-US"/>
              </w:rPr>
            </w:pPr>
            <w:r w:rsidRPr="005A3761">
              <w:rPr>
                <w:lang w:val="en-US"/>
              </w:rPr>
              <w:t>Immersive multi-modal VR application describes the case of a human interacting with virtual entities in a remote environment such that the perception of interaction with a real physical world is achieved. Users are supposed to perceive multiple senses (vision, sound, touch) for full immersion in the virtual environment. </w:t>
            </w:r>
          </w:p>
          <w:p w14:paraId="44807103" w14:textId="77777777" w:rsidR="0012364B" w:rsidRPr="005A3761" w:rsidRDefault="0012364B" w:rsidP="007204C7">
            <w:pPr>
              <w:spacing w:after="0"/>
              <w:rPr>
                <w:lang w:val="en-US"/>
              </w:rPr>
            </w:pPr>
          </w:p>
          <w:p w14:paraId="0E7C65EC" w14:textId="77777777" w:rsidR="0012364B" w:rsidRPr="005A3761" w:rsidRDefault="0012364B" w:rsidP="007204C7">
            <w:pPr>
              <w:spacing w:after="0"/>
              <w:rPr>
                <w:lang w:val="en-US"/>
              </w:rPr>
            </w:pPr>
            <w:r w:rsidRPr="005A3761">
              <w:rPr>
                <w:lang w:val="en-US"/>
              </w:rPr>
              <w:t>Virtual humans (or digital representations of humans, also referred to as 'avatars' in this use case) are simulations of human beings on computers. There is a wide range of applications using avatars, such as games, film and TV productions, financial industry (smart adviser), telecommunications (avatars), etc.  </w:t>
            </w:r>
          </w:p>
          <w:p w14:paraId="555EBC71" w14:textId="77777777" w:rsidR="0012364B" w:rsidRPr="005A3761" w:rsidRDefault="0012364B" w:rsidP="007204C7">
            <w:pPr>
              <w:spacing w:after="0"/>
              <w:rPr>
                <w:lang w:val="en-US"/>
              </w:rPr>
            </w:pPr>
            <w:r w:rsidRPr="005A3761">
              <w:rPr>
                <w:lang w:val="en-US"/>
              </w:rPr>
              <w:t>In the coming era, the technology of virtual humans is one of foundations of mobile metaverse service. A virtual human can be a digital representation of a natural person in a mobile metaverse service, which is driven by the natural person, or a virtual human also can be a digital representation of a digital assistant driven by AI model.  </w:t>
            </w:r>
          </w:p>
          <w:p w14:paraId="2E700D40" w14:textId="77777777" w:rsidR="0012364B" w:rsidRPr="005A3761" w:rsidRDefault="0012364B" w:rsidP="007204C7">
            <w:pPr>
              <w:spacing w:after="0"/>
              <w:rPr>
                <w:lang w:val="en-US"/>
              </w:rPr>
            </w:pPr>
          </w:p>
          <w:p w14:paraId="1BB90DB2" w14:textId="77777777" w:rsidR="0012364B" w:rsidRPr="005A3761" w:rsidRDefault="0012364B" w:rsidP="007204C7">
            <w:pPr>
              <w:spacing w:after="0"/>
              <w:rPr>
                <w:lang w:val="en-US"/>
              </w:rPr>
            </w:pPr>
            <w:r w:rsidRPr="005A3761">
              <w:rPr>
                <w:lang w:val="en-US"/>
              </w:rPr>
              <w:t>Mobile metaverse services offer an important opportunity for socialization and entertainment, where user experience of the virtual world and the real world combine. This use case focuses on the scenario of a natural person's digital embodiment in a metaverse as a location agnostic service experience. A virtual human is customized according to a user's personal characteristics and shape preferences. Users wear motion capture devices, vibrating backpacks, haptic gloves, VR glasses to drive the virtual human in a meta-universe space for semi-open exploration. The devices mentioned above are 5G UEs, which need to collaborate with each other to complete the actions of user and get real-time feedback. </w:t>
            </w:r>
          </w:p>
          <w:p w14:paraId="254F170B" w14:textId="77777777" w:rsidR="0012364B" w:rsidRPr="005A3761" w:rsidRDefault="0012364B" w:rsidP="007204C7">
            <w:pPr>
              <w:spacing w:after="0"/>
              <w:rPr>
                <w:u w:val="single"/>
                <w:lang w:val="en-US"/>
              </w:rPr>
            </w:pPr>
          </w:p>
          <w:p w14:paraId="3AB76959" w14:textId="634B3303" w:rsidR="00E97383" w:rsidRPr="005A3761" w:rsidRDefault="00E97383" w:rsidP="007204C7">
            <w:pPr>
              <w:spacing w:after="0"/>
              <w:rPr>
                <w:lang w:val="en-US"/>
              </w:rPr>
            </w:pPr>
            <w:r>
              <w:rPr>
                <w:lang w:val="en-US"/>
              </w:rPr>
              <w:t>Note: This SA2 scenario is the most complex considered in this study. While a metaverse platform might require new architectures, this scenario is considered here for the purpose of evaluating the coding and representation formats for haptics and their capability for extensions in current architecture to support future complex scenario.</w:t>
            </w:r>
          </w:p>
          <w:p w14:paraId="6CA74933" w14:textId="77777777" w:rsidR="0012364B" w:rsidRPr="005A3761" w:rsidRDefault="0012364B" w:rsidP="007204C7">
            <w:pPr>
              <w:spacing w:after="0"/>
              <w:rPr>
                <w:u w:val="single"/>
                <w:lang w:val="en-US"/>
              </w:rPr>
            </w:pPr>
          </w:p>
          <w:p w14:paraId="68B013A0" w14:textId="77777777" w:rsidR="0012364B" w:rsidRPr="005A3761" w:rsidRDefault="0012364B" w:rsidP="007204C7">
            <w:pPr>
              <w:spacing w:after="0"/>
              <w:rPr>
                <w:lang w:val="en-US"/>
              </w:rPr>
            </w:pPr>
            <w:r w:rsidRPr="005A3761">
              <w:rPr>
                <w:lang w:val="en-US"/>
              </w:rPr>
              <w:t>Haptic modalities included here: force, motion, thermal and vibrotactile. </w:t>
            </w:r>
          </w:p>
          <w:p w14:paraId="45EDC2C2" w14:textId="77777777" w:rsidR="0012364B" w:rsidRPr="00205F31" w:rsidRDefault="0012364B" w:rsidP="007204C7">
            <w:pPr>
              <w:spacing w:after="0"/>
              <w:rPr>
                <w:sz w:val="22"/>
                <w:szCs w:val="22"/>
                <w:lang w:val="en-US"/>
              </w:rPr>
            </w:pPr>
            <w:r w:rsidRPr="005A3761">
              <w:rPr>
                <w:lang w:val="en-US"/>
              </w:rPr>
              <w:t>Haptic characteristics: Bi-directional, interactive, spatialized, multi-users, low latency, high data-rates. </w:t>
            </w:r>
          </w:p>
        </w:tc>
      </w:tr>
      <w:tr w:rsidR="0012364B" w:rsidRPr="00A330F5" w14:paraId="72786F82"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5E68B86F" w14:textId="77777777" w:rsidR="0012364B" w:rsidRPr="00A330F5" w:rsidRDefault="0012364B" w:rsidP="007204C7">
            <w:pPr>
              <w:rPr>
                <w:sz w:val="22"/>
                <w:szCs w:val="22"/>
                <w:lang w:val="fr-FR"/>
              </w:rPr>
            </w:pPr>
            <w:r w:rsidRPr="00FD1967">
              <w:rPr>
                <w:b/>
                <w:bCs/>
                <w:sz w:val="22"/>
                <w:szCs w:val="22"/>
                <w:lang w:val="en-US"/>
              </w:rPr>
              <w:t>Categorization</w:t>
            </w:r>
            <w:r w:rsidRPr="00A330F5">
              <w:rPr>
                <w:sz w:val="22"/>
                <w:szCs w:val="22"/>
                <w:lang w:val="fr-FR"/>
              </w:rPr>
              <w:t> </w:t>
            </w:r>
          </w:p>
        </w:tc>
      </w:tr>
      <w:tr w:rsidR="0012364B" w:rsidRPr="000E7F25" w14:paraId="6A47668F"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15AD1BB" w14:textId="5C392689" w:rsidR="0012364B" w:rsidRPr="005A3761" w:rsidRDefault="0012364B" w:rsidP="007204C7">
            <w:pPr>
              <w:spacing w:after="0"/>
              <w:rPr>
                <w:lang w:val="en-US"/>
              </w:rPr>
            </w:pPr>
            <w:r w:rsidRPr="005A3761">
              <w:rPr>
                <w:b/>
                <w:bCs/>
                <w:lang w:val="en-US"/>
              </w:rPr>
              <w:t xml:space="preserve">Type: </w:t>
            </w:r>
            <w:r w:rsidRPr="005A3761">
              <w:rPr>
                <w:lang w:val="en-US"/>
              </w:rPr>
              <w:t>VR /AR</w:t>
            </w:r>
            <w:r w:rsidR="00E97383">
              <w:rPr>
                <w:lang w:val="en-US"/>
              </w:rPr>
              <w:t>/XR</w:t>
            </w:r>
          </w:p>
          <w:p w14:paraId="642C9E04" w14:textId="7437B784" w:rsidR="0012364B" w:rsidRPr="005A3761" w:rsidRDefault="0012364B" w:rsidP="007204C7">
            <w:pPr>
              <w:spacing w:after="0"/>
              <w:rPr>
                <w:lang w:val="en-US"/>
              </w:rPr>
            </w:pPr>
            <w:r w:rsidRPr="005A3761">
              <w:rPr>
                <w:b/>
                <w:bCs/>
                <w:lang w:val="en-US"/>
              </w:rPr>
              <w:t>Delivery: </w:t>
            </w:r>
            <w:r w:rsidRPr="005A3761">
              <w:rPr>
                <w:lang w:val="en-US"/>
              </w:rPr>
              <w:t> </w:t>
            </w:r>
            <w:r w:rsidR="008C1399" w:rsidRPr="00C9563E">
              <w:rPr>
                <w:lang w:val="en-US"/>
              </w:rPr>
              <w:t>streaming</w:t>
            </w:r>
            <w:r w:rsidR="008C1399">
              <w:rPr>
                <w:lang w:val="en-US"/>
              </w:rPr>
              <w:t>, Split, conversational</w:t>
            </w:r>
          </w:p>
          <w:p w14:paraId="1EB6EA4E" w14:textId="16FAB4F8" w:rsidR="0012364B" w:rsidRPr="00205F31" w:rsidRDefault="0012364B" w:rsidP="007204C7">
            <w:pPr>
              <w:spacing w:after="0"/>
              <w:rPr>
                <w:sz w:val="22"/>
                <w:szCs w:val="22"/>
                <w:lang w:val="en-US"/>
              </w:rPr>
            </w:pPr>
            <w:r w:rsidRPr="005A3761">
              <w:rPr>
                <w:b/>
                <w:bCs/>
                <w:lang w:val="en-US"/>
              </w:rPr>
              <w:t xml:space="preserve">Device: </w:t>
            </w:r>
            <w:r w:rsidRPr="005A3761">
              <w:rPr>
                <w:lang w:val="en-US"/>
              </w:rPr>
              <w:t xml:space="preserve">HMD, glove, suit, </w:t>
            </w:r>
            <w:r w:rsidR="008C1399">
              <w:rPr>
                <w:lang w:val="en-US"/>
              </w:rPr>
              <w:t>AR/</w:t>
            </w:r>
            <w:r w:rsidRPr="005A3761">
              <w:rPr>
                <w:lang w:val="en-US"/>
              </w:rPr>
              <w:t>VR controller, motion platform </w:t>
            </w:r>
          </w:p>
        </w:tc>
      </w:tr>
      <w:tr w:rsidR="0012364B" w:rsidRPr="00A330F5" w14:paraId="52FE3018"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50366CF1" w14:textId="77777777" w:rsidR="0012364B" w:rsidRPr="00A330F5" w:rsidRDefault="0012364B" w:rsidP="007204C7">
            <w:pPr>
              <w:rPr>
                <w:sz w:val="22"/>
                <w:szCs w:val="22"/>
                <w:lang w:val="fr-FR"/>
              </w:rPr>
            </w:pPr>
            <w:r w:rsidRPr="00FD1967">
              <w:rPr>
                <w:b/>
                <w:bCs/>
                <w:sz w:val="22"/>
                <w:szCs w:val="22"/>
                <w:lang w:val="en-US"/>
              </w:rPr>
              <w:t>Preconditions</w:t>
            </w:r>
            <w:r w:rsidRPr="00A330F5">
              <w:rPr>
                <w:sz w:val="22"/>
                <w:szCs w:val="22"/>
                <w:lang w:val="fr-FR"/>
              </w:rPr>
              <w:t> </w:t>
            </w:r>
          </w:p>
        </w:tc>
      </w:tr>
      <w:tr w:rsidR="0012364B" w:rsidRPr="000E7F25" w14:paraId="079893B6"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DAC8509" w14:textId="0ADB1984" w:rsidR="00BA7B6C" w:rsidRPr="000A71C0" w:rsidRDefault="005B291B" w:rsidP="009B0F78">
            <w:pPr>
              <w:pStyle w:val="B1"/>
              <w:rPr>
                <w:lang w:val="en-US"/>
              </w:rPr>
            </w:pPr>
            <w:r>
              <w:lastRenderedPageBreak/>
              <w:t xml:space="preserve">  </w:t>
            </w:r>
            <w:r w:rsidR="0017676A" w:rsidRPr="00CA1CE8">
              <w:t>-</w:t>
            </w:r>
            <w:r w:rsidR="0017676A" w:rsidRPr="00CA1CE8">
              <w:tab/>
            </w:r>
            <w:r w:rsidR="00BA7B6C" w:rsidRPr="000A71C0">
              <w:rPr>
                <w:lang w:val="en-US"/>
              </w:rPr>
              <w:t xml:space="preserve">Capture sensors for feedback from the </w:t>
            </w:r>
            <w:r w:rsidR="00BA7B6C">
              <w:rPr>
                <w:lang w:val="en-US"/>
              </w:rPr>
              <w:t>metaverse scene and other users</w:t>
            </w:r>
            <w:r w:rsidR="00BA7B6C" w:rsidRPr="000A71C0">
              <w:rPr>
                <w:lang w:val="en-US"/>
              </w:rPr>
              <w:t> </w:t>
            </w:r>
            <w:r w:rsidR="00BA7B6C">
              <w:rPr>
                <w:lang w:val="en-US"/>
              </w:rPr>
              <w:t>actions</w:t>
            </w:r>
          </w:p>
          <w:p w14:paraId="2E78514F" w14:textId="74B3EE54" w:rsidR="00BA7B6C" w:rsidRDefault="005B291B" w:rsidP="009B0F78">
            <w:pPr>
              <w:pStyle w:val="B1"/>
              <w:rPr>
                <w:lang w:val="en-US"/>
              </w:rPr>
            </w:pPr>
            <w:r>
              <w:t xml:space="preserve">  </w:t>
            </w:r>
            <w:r w:rsidR="0017676A" w:rsidRPr="00CA1CE8">
              <w:t>-</w:t>
            </w:r>
            <w:r w:rsidR="0017676A" w:rsidRPr="00CA1CE8">
              <w:tab/>
            </w:r>
            <w:r w:rsidR="00BA7B6C">
              <w:rPr>
                <w:lang w:val="en-US"/>
              </w:rPr>
              <w:t>End-user devices with</w:t>
            </w:r>
            <w:r w:rsidR="00BA7B6C" w:rsidRPr="000A71C0">
              <w:rPr>
                <w:lang w:val="en-US"/>
              </w:rPr>
              <w:t xml:space="preserve"> </w:t>
            </w:r>
            <w:r w:rsidR="00BA7B6C">
              <w:rPr>
                <w:lang w:val="en-US"/>
              </w:rPr>
              <w:t>h</w:t>
            </w:r>
            <w:r w:rsidR="00BA7B6C" w:rsidRPr="000A71C0">
              <w:rPr>
                <w:lang w:val="en-US"/>
              </w:rPr>
              <w:t>aptic actuators</w:t>
            </w:r>
            <w:r w:rsidR="00BA7B6C">
              <w:rPr>
                <w:lang w:val="en-US"/>
              </w:rPr>
              <w:t>, sensors, force</w:t>
            </w:r>
            <w:r w:rsidR="00BA7B6C" w:rsidRPr="000A71C0">
              <w:rPr>
                <w:lang w:val="en-US"/>
              </w:rPr>
              <w:t xml:space="preserve">, </w:t>
            </w:r>
            <w:r w:rsidR="00BA7B6C">
              <w:rPr>
                <w:lang w:val="en-US"/>
              </w:rPr>
              <w:t>HMD</w:t>
            </w:r>
            <w:r w:rsidR="00BA7B6C" w:rsidRPr="000A71C0">
              <w:rPr>
                <w:lang w:val="en-US"/>
              </w:rPr>
              <w:t>s and headphones. </w:t>
            </w:r>
          </w:p>
          <w:p w14:paraId="58D40F87" w14:textId="18CE2C31" w:rsidR="00BA7B6C" w:rsidRDefault="005B291B" w:rsidP="009B0F78">
            <w:pPr>
              <w:pStyle w:val="B1"/>
              <w:rPr>
                <w:lang w:val="en-US"/>
              </w:rPr>
            </w:pPr>
            <w:r>
              <w:t xml:space="preserve">  </w:t>
            </w:r>
            <w:r w:rsidR="0017676A" w:rsidRPr="00CA1CE8">
              <w:t>-</w:t>
            </w:r>
            <w:r w:rsidR="0017676A" w:rsidRPr="00CA1CE8">
              <w:tab/>
            </w:r>
            <w:r w:rsidR="00BA7B6C">
              <w:rPr>
                <w:lang w:val="en-US"/>
              </w:rPr>
              <w:t>Interactive content creation</w:t>
            </w:r>
          </w:p>
          <w:p w14:paraId="5A6480FD" w14:textId="45CBC0D3" w:rsidR="00BA7B6C" w:rsidRPr="000A71C0" w:rsidRDefault="005B291B" w:rsidP="009B0F78">
            <w:pPr>
              <w:pStyle w:val="B1"/>
              <w:rPr>
                <w:lang w:val="en-US"/>
              </w:rPr>
            </w:pPr>
            <w:r>
              <w:t xml:space="preserve">  </w:t>
            </w:r>
            <w:r w:rsidR="0017676A" w:rsidRPr="00CA1CE8">
              <w:t>-</w:t>
            </w:r>
            <w:r w:rsidR="0017676A" w:rsidRPr="00CA1CE8">
              <w:tab/>
            </w:r>
            <w:r w:rsidR="00BA7B6C">
              <w:rPr>
                <w:lang w:val="en-US"/>
              </w:rPr>
              <w:t>Bi-directional streaming</w:t>
            </w:r>
          </w:p>
          <w:p w14:paraId="02DD8734" w14:textId="40AB3B8B" w:rsidR="0012364B" w:rsidRPr="00953EFB" w:rsidRDefault="005B291B" w:rsidP="009B0F78">
            <w:pPr>
              <w:pStyle w:val="B1"/>
              <w:rPr>
                <w:sz w:val="22"/>
                <w:szCs w:val="22"/>
                <w:lang w:val="en-US"/>
              </w:rPr>
            </w:pPr>
            <w:r>
              <w:t xml:space="preserve">  </w:t>
            </w:r>
            <w:r w:rsidR="0017676A" w:rsidRPr="00CA1CE8">
              <w:t>-</w:t>
            </w:r>
            <w:r w:rsidR="0017676A" w:rsidRPr="00CA1CE8">
              <w:tab/>
            </w:r>
            <w:r w:rsidR="0012364B" w:rsidRPr="005A3761">
              <w:rPr>
                <w:lang w:val="en-US"/>
              </w:rPr>
              <w:t xml:space="preserve">VR/AR/metaverse </w:t>
            </w:r>
            <w:r w:rsidR="00BA7B6C">
              <w:rPr>
                <w:lang w:val="en-US"/>
              </w:rPr>
              <w:t>and supporting architecture</w:t>
            </w:r>
            <w:r w:rsidR="00CF3474">
              <w:rPr>
                <w:lang w:val="en-US"/>
              </w:rPr>
              <w:t>.</w:t>
            </w:r>
            <w:r w:rsidR="0012364B" w:rsidRPr="005A3761">
              <w:rPr>
                <w:lang w:val="en-US"/>
              </w:rPr>
              <w:t> </w:t>
            </w:r>
          </w:p>
        </w:tc>
      </w:tr>
      <w:tr w:rsidR="0012364B" w:rsidRPr="00A330F5" w14:paraId="2F19F996"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3675AFB" w14:textId="77777777" w:rsidR="0012364B" w:rsidRPr="00A330F5" w:rsidRDefault="0012364B" w:rsidP="007204C7">
            <w:pPr>
              <w:rPr>
                <w:sz w:val="22"/>
                <w:szCs w:val="22"/>
                <w:lang w:val="fr-FR"/>
              </w:rPr>
            </w:pPr>
            <w:r w:rsidRPr="00FD1967">
              <w:rPr>
                <w:b/>
                <w:bCs/>
                <w:sz w:val="22"/>
                <w:szCs w:val="22"/>
                <w:lang w:val="en-US"/>
              </w:rPr>
              <w:t>Requirements</w:t>
            </w:r>
            <w:r w:rsidRPr="00A330F5">
              <w:rPr>
                <w:sz w:val="22"/>
                <w:szCs w:val="22"/>
                <w:lang w:val="fr-FR"/>
              </w:rPr>
              <w:t> </w:t>
            </w:r>
          </w:p>
        </w:tc>
      </w:tr>
      <w:tr w:rsidR="0012364B" w:rsidRPr="000E7F25" w14:paraId="390CED02"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30AC875" w14:textId="77777777" w:rsidR="0071152E" w:rsidRPr="00A66D57" w:rsidRDefault="0071152E" w:rsidP="0071152E">
            <w:pPr>
              <w:spacing w:after="0"/>
              <w:rPr>
                <w:lang w:val="en-US"/>
              </w:rPr>
            </w:pPr>
            <w:r w:rsidRPr="00A66D57">
              <w:rPr>
                <w:lang w:val="en-US"/>
              </w:rPr>
              <w:t>Bit-rates = 8-16 kbit/s per channel</w:t>
            </w:r>
          </w:p>
          <w:p w14:paraId="0FB90194" w14:textId="77777777" w:rsidR="0071152E" w:rsidRPr="00A66D57" w:rsidRDefault="0071152E" w:rsidP="0071152E">
            <w:pPr>
              <w:spacing w:after="0"/>
              <w:rPr>
                <w:lang w:val="en-US"/>
              </w:rPr>
            </w:pPr>
            <w:r w:rsidRPr="00A66D57">
              <w:rPr>
                <w:lang w:val="en-US"/>
              </w:rPr>
              <w:t xml:space="preserve">Message size = </w:t>
            </w:r>
            <w:r w:rsidRPr="00A66D57">
              <w:rPr>
                <w:highlight w:val="yellow"/>
                <w:lang w:val="en-US"/>
              </w:rPr>
              <w:t>TBD</w:t>
            </w:r>
          </w:p>
          <w:p w14:paraId="477E52C6" w14:textId="77777777" w:rsidR="0071152E" w:rsidRPr="00A66D57" w:rsidRDefault="0071152E" w:rsidP="0071152E">
            <w:pPr>
              <w:spacing w:after="0"/>
              <w:rPr>
                <w:lang w:val="en-US"/>
              </w:rPr>
            </w:pPr>
            <w:r w:rsidRPr="00A66D57">
              <w:rPr>
                <w:lang w:val="en-US"/>
              </w:rPr>
              <w:t>Number of Channels = high, typically 6 to 32 with non-continuous packets.</w:t>
            </w:r>
          </w:p>
          <w:p w14:paraId="543A3EC2" w14:textId="77777777" w:rsidR="0071152E" w:rsidRPr="00A66D57" w:rsidRDefault="0071152E" w:rsidP="0071152E">
            <w:pPr>
              <w:spacing w:after="0"/>
              <w:rPr>
                <w:lang w:val="en-US"/>
              </w:rPr>
            </w:pPr>
            <w:r>
              <w:rPr>
                <w:lang w:val="en-US"/>
              </w:rPr>
              <w:t>[</w:t>
            </w:r>
            <w:r w:rsidRPr="00A66D57">
              <w:rPr>
                <w:lang w:val="en-US"/>
              </w:rPr>
              <w:t xml:space="preserve">Delay = </w:t>
            </w:r>
            <w:r w:rsidRPr="007C0A61">
              <w:rPr>
                <w:highlight w:val="yellow"/>
                <w:lang w:val="en-US"/>
              </w:rPr>
              <w:t>TBD</w:t>
            </w:r>
            <w:r>
              <w:rPr>
                <w:lang w:val="en-US"/>
              </w:rPr>
              <w:t>]</w:t>
            </w:r>
          </w:p>
          <w:p w14:paraId="59868798" w14:textId="77777777" w:rsidR="0071152E" w:rsidRDefault="0071152E" w:rsidP="0071152E">
            <w:pPr>
              <w:spacing w:after="0"/>
            </w:pPr>
            <w:r w:rsidRPr="00A66D57">
              <w:t>Format: mostly parametric (esp. virtual scenes)</w:t>
            </w:r>
          </w:p>
          <w:p w14:paraId="190CBA5F" w14:textId="77777777" w:rsidR="0071152E" w:rsidRPr="00A66D57" w:rsidRDefault="0071152E" w:rsidP="0071152E">
            <w:pPr>
              <w:spacing w:after="0"/>
            </w:pPr>
          </w:p>
          <w:p w14:paraId="1856946C" w14:textId="77777777" w:rsidR="0071152E" w:rsidRPr="00A66D57" w:rsidRDefault="0071152E" w:rsidP="0071152E">
            <w:pPr>
              <w:spacing w:after="0"/>
            </w:pPr>
            <w:r w:rsidRPr="00A66D57">
              <w:rPr>
                <w:highlight w:val="yellow"/>
              </w:rPr>
              <w:t>Editor’s note; to be refined when additional data is provided.</w:t>
            </w:r>
          </w:p>
          <w:p w14:paraId="6E6BCFB9" w14:textId="77777777" w:rsidR="0012364B" w:rsidRPr="00E87D61" w:rsidRDefault="0012364B" w:rsidP="0012364B">
            <w:pPr>
              <w:spacing w:after="0"/>
              <w:rPr>
                <w:sz w:val="22"/>
                <w:szCs w:val="22"/>
              </w:rPr>
            </w:pPr>
          </w:p>
        </w:tc>
      </w:tr>
      <w:tr w:rsidR="0012364B" w:rsidRPr="00A330F5" w14:paraId="0D10DF51"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3FED48DB" w14:textId="77777777" w:rsidR="0012364B" w:rsidRPr="00A330F5" w:rsidRDefault="0012364B" w:rsidP="007204C7">
            <w:pPr>
              <w:rPr>
                <w:sz w:val="22"/>
                <w:szCs w:val="22"/>
                <w:lang w:val="fr-FR"/>
              </w:rPr>
            </w:pPr>
            <w:r w:rsidRPr="00FD1967">
              <w:rPr>
                <w:b/>
                <w:bCs/>
                <w:sz w:val="22"/>
                <w:szCs w:val="22"/>
                <w:lang w:val="en-US"/>
              </w:rPr>
              <w:t>Feasibility</w:t>
            </w:r>
            <w:r w:rsidRPr="00A330F5">
              <w:rPr>
                <w:sz w:val="22"/>
                <w:szCs w:val="22"/>
                <w:lang w:val="fr-FR"/>
              </w:rPr>
              <w:t> </w:t>
            </w:r>
          </w:p>
        </w:tc>
      </w:tr>
      <w:tr w:rsidR="0012364B" w:rsidRPr="000E7F25" w14:paraId="454A658C"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53CD2A" w14:textId="77777777" w:rsidR="0012364B" w:rsidRPr="005A3761" w:rsidRDefault="0012364B" w:rsidP="007204C7">
            <w:pPr>
              <w:spacing w:after="0"/>
              <w:rPr>
                <w:lang w:val="en-US"/>
              </w:rPr>
            </w:pPr>
            <w:r w:rsidRPr="005A3761">
              <w:rPr>
                <w:lang w:val="en-US"/>
              </w:rPr>
              <w:t>Enabling technologies have reached a sufficient maturity in terms of:  </w:t>
            </w:r>
          </w:p>
          <w:p w14:paraId="38F29A93" w14:textId="3B93E3C8" w:rsidR="0012364B" w:rsidRPr="005A3761" w:rsidRDefault="005B291B" w:rsidP="009B0F78">
            <w:pPr>
              <w:pStyle w:val="B1"/>
              <w:rPr>
                <w:lang w:val="en-US"/>
              </w:rPr>
            </w:pPr>
            <w:r>
              <w:t xml:space="preserve">  </w:t>
            </w:r>
            <w:r w:rsidR="0017676A" w:rsidRPr="00CA1CE8">
              <w:t>-</w:t>
            </w:r>
            <w:r w:rsidR="0017676A" w:rsidRPr="00CA1CE8">
              <w:tab/>
            </w:r>
            <w:r w:rsidR="0012364B" w:rsidRPr="005A3761">
              <w:rPr>
                <w:lang w:val="en-US"/>
              </w:rPr>
              <w:t>Haptics experiences creation, coding, transmission and rendering </w:t>
            </w:r>
          </w:p>
          <w:p w14:paraId="4E20DCD5" w14:textId="455EBCAE" w:rsidR="0012364B" w:rsidRPr="005A3761" w:rsidRDefault="005B291B" w:rsidP="009B0F78">
            <w:pPr>
              <w:pStyle w:val="B1"/>
              <w:rPr>
                <w:lang w:val="en-US"/>
              </w:rPr>
            </w:pPr>
            <w:r>
              <w:t xml:space="preserve">  </w:t>
            </w:r>
            <w:r w:rsidR="0017676A" w:rsidRPr="00CA1CE8">
              <w:t>-</w:t>
            </w:r>
            <w:r w:rsidR="0017676A" w:rsidRPr="00CA1CE8">
              <w:tab/>
            </w:r>
            <w:r w:rsidR="0012364B" w:rsidRPr="005A3761">
              <w:rPr>
                <w:lang w:val="en-US"/>
              </w:rPr>
              <w:t>Editing tools to create Haptic effects </w:t>
            </w:r>
          </w:p>
          <w:p w14:paraId="5DC4B2A4" w14:textId="723D866B" w:rsidR="0012364B" w:rsidRPr="00E87D61" w:rsidRDefault="005B291B" w:rsidP="009B0F78">
            <w:pPr>
              <w:pStyle w:val="B1"/>
              <w:rPr>
                <w:lang w:val="en-US"/>
              </w:rPr>
            </w:pPr>
            <w:r>
              <w:t xml:space="preserve">  </w:t>
            </w:r>
            <w:r w:rsidR="0017676A" w:rsidRPr="00CA1CE8">
              <w:t>-</w:t>
            </w:r>
            <w:r w:rsidR="0017676A" w:rsidRPr="00CA1CE8">
              <w:tab/>
            </w:r>
            <w:r w:rsidR="0012364B" w:rsidRPr="005A3761">
              <w:rPr>
                <w:lang w:val="en-US"/>
              </w:rPr>
              <w:t xml:space="preserve">Integration into </w:t>
            </w:r>
            <w:r w:rsidR="0071152E">
              <w:rPr>
                <w:lang w:val="en-US"/>
              </w:rPr>
              <w:t>CR/Metaverse environment is considered, but still in development.</w:t>
            </w:r>
            <w:r w:rsidR="0012364B" w:rsidRPr="00E87D61">
              <w:rPr>
                <w:lang w:val="en-US"/>
              </w:rPr>
              <w:t> </w:t>
            </w:r>
          </w:p>
          <w:p w14:paraId="5E06208F" w14:textId="1CA52295" w:rsidR="0012364B" w:rsidRPr="005A3761" w:rsidRDefault="005B291B" w:rsidP="009B0F78">
            <w:pPr>
              <w:pStyle w:val="B1"/>
              <w:rPr>
                <w:lang w:val="fr-FR"/>
              </w:rPr>
            </w:pPr>
            <w:r>
              <w:t xml:space="preserve">  </w:t>
            </w:r>
            <w:r w:rsidR="0017676A" w:rsidRPr="00CA1CE8">
              <w:t>-</w:t>
            </w:r>
            <w:r w:rsidR="0017676A" w:rsidRPr="00CA1CE8">
              <w:tab/>
            </w:r>
            <w:r w:rsidR="0012364B" w:rsidRPr="005A3761">
              <w:rPr>
                <w:lang w:val="en-US"/>
              </w:rPr>
              <w:t>Integration into hardware devices</w:t>
            </w:r>
            <w:r w:rsidR="0012364B" w:rsidRPr="005A3761">
              <w:rPr>
                <w:lang w:val="fr-FR"/>
              </w:rPr>
              <w:t> </w:t>
            </w:r>
          </w:p>
          <w:p w14:paraId="2C1BE5C4" w14:textId="77777777" w:rsidR="0012364B" w:rsidRPr="00205F31" w:rsidRDefault="0012364B" w:rsidP="009B0F78">
            <w:pPr>
              <w:pStyle w:val="B1"/>
              <w:rPr>
                <w:sz w:val="22"/>
                <w:szCs w:val="22"/>
                <w:lang w:val="en-US"/>
              </w:rPr>
            </w:pPr>
            <w:r w:rsidRPr="005A3761">
              <w:rPr>
                <w:lang w:val="en-US"/>
              </w:rPr>
              <w:t>Connected devices in various form factors exist that are capable of decoding and rendering haptics (HMD, gloves, controllers, suits…).</w:t>
            </w:r>
            <w:r w:rsidRPr="005A3761">
              <w:rPr>
                <w:u w:val="single"/>
                <w:lang w:val="en-US"/>
              </w:rPr>
              <w:t> </w:t>
            </w:r>
            <w:r w:rsidRPr="005A3761">
              <w:rPr>
                <w:lang w:val="en-US"/>
              </w:rPr>
              <w:t> </w:t>
            </w:r>
          </w:p>
        </w:tc>
      </w:tr>
      <w:tr w:rsidR="0012364B" w:rsidRPr="00A330F5" w14:paraId="2A401D13"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5226816D" w14:textId="77777777" w:rsidR="0012364B" w:rsidRPr="00A330F5" w:rsidRDefault="0012364B" w:rsidP="007204C7">
            <w:pPr>
              <w:rPr>
                <w:sz w:val="22"/>
                <w:szCs w:val="22"/>
                <w:lang w:val="fr-FR"/>
              </w:rPr>
            </w:pPr>
            <w:r w:rsidRPr="00FD1967">
              <w:rPr>
                <w:b/>
                <w:bCs/>
                <w:sz w:val="22"/>
                <w:szCs w:val="22"/>
                <w:lang w:val="en-US"/>
              </w:rPr>
              <w:t>Interoperability considerations</w:t>
            </w:r>
            <w:r w:rsidRPr="00A330F5">
              <w:rPr>
                <w:sz w:val="22"/>
                <w:szCs w:val="22"/>
                <w:lang w:val="fr-FR"/>
              </w:rPr>
              <w:t> </w:t>
            </w:r>
          </w:p>
        </w:tc>
      </w:tr>
      <w:tr w:rsidR="0012364B" w:rsidRPr="000E7F25" w14:paraId="691D29EC"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8A819A5" w14:textId="77777777" w:rsidR="0012364B" w:rsidRPr="005A3761" w:rsidRDefault="0012364B" w:rsidP="007204C7">
            <w:pPr>
              <w:spacing w:after="0"/>
              <w:rPr>
                <w:lang w:val="en-US"/>
              </w:rPr>
            </w:pPr>
            <w:r w:rsidRPr="005A3761">
              <w:rPr>
                <w:lang w:val="en-US"/>
              </w:rPr>
              <w:t>Haptic data should be able to be transmitted and rendered with various applications, environments and devices. </w:t>
            </w:r>
          </w:p>
          <w:p w14:paraId="63ECD489" w14:textId="77777777" w:rsidR="0012364B" w:rsidRPr="005A3761" w:rsidRDefault="0012364B" w:rsidP="007204C7">
            <w:pPr>
              <w:spacing w:after="0"/>
              <w:rPr>
                <w:lang w:val="en-US"/>
              </w:rPr>
            </w:pPr>
            <w:r w:rsidRPr="005A3761">
              <w:rPr>
                <w:lang w:val="en-US"/>
              </w:rPr>
              <w:t>Adaptation to the rendering capabilities should be supported. </w:t>
            </w:r>
          </w:p>
          <w:p w14:paraId="0FA286E1" w14:textId="77777777" w:rsidR="0012364B" w:rsidRPr="00205F31" w:rsidRDefault="0012364B" w:rsidP="007204C7">
            <w:pPr>
              <w:spacing w:after="0"/>
              <w:rPr>
                <w:sz w:val="22"/>
                <w:szCs w:val="22"/>
                <w:lang w:val="en-US"/>
              </w:rPr>
            </w:pPr>
            <w:r w:rsidRPr="005A3761">
              <w:rPr>
                <w:lang w:val="en-US"/>
              </w:rPr>
              <w:t>User adaptation could be provided. </w:t>
            </w:r>
          </w:p>
        </w:tc>
      </w:tr>
      <w:tr w:rsidR="0012364B" w:rsidRPr="00A330F5" w14:paraId="4BAA31AD"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1EDE27D1" w14:textId="77777777" w:rsidR="0012364B" w:rsidRPr="00A330F5" w:rsidRDefault="0012364B" w:rsidP="007204C7">
            <w:pPr>
              <w:rPr>
                <w:sz w:val="22"/>
                <w:szCs w:val="22"/>
                <w:lang w:val="en-US"/>
              </w:rPr>
            </w:pPr>
            <w:r w:rsidRPr="00FD1967">
              <w:rPr>
                <w:b/>
                <w:bCs/>
                <w:sz w:val="22"/>
                <w:szCs w:val="22"/>
                <w:lang w:val="en-US"/>
              </w:rPr>
              <w:t>Potential Standardization Status and Needs</w:t>
            </w:r>
            <w:r w:rsidRPr="00A330F5">
              <w:rPr>
                <w:sz w:val="22"/>
                <w:szCs w:val="22"/>
                <w:lang w:val="en-US"/>
              </w:rPr>
              <w:t> </w:t>
            </w:r>
          </w:p>
        </w:tc>
      </w:tr>
      <w:tr w:rsidR="0012364B" w:rsidRPr="000E7F25" w14:paraId="38CD9110"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408EE4" w14:textId="68ED9C6A" w:rsidR="0012364B" w:rsidRDefault="0017676A" w:rsidP="009B0F78">
            <w:pPr>
              <w:pStyle w:val="B1"/>
              <w:rPr>
                <w:lang w:val="en-US"/>
              </w:rPr>
            </w:pPr>
            <w:r w:rsidRPr="00CA1CE8">
              <w:t>-</w:t>
            </w:r>
            <w:r w:rsidRPr="00CA1CE8">
              <w:tab/>
            </w:r>
            <w:r w:rsidR="0012364B" w:rsidRPr="005A3761">
              <w:rPr>
                <w:lang w:val="en-US"/>
              </w:rPr>
              <w:t>Haptics data representation and coding (section 6 and 7)</w:t>
            </w:r>
          </w:p>
          <w:p w14:paraId="7C1CB236" w14:textId="6E8CBEAF" w:rsidR="006B2757" w:rsidRPr="006B2757" w:rsidRDefault="0017676A" w:rsidP="009B0F78">
            <w:pPr>
              <w:pStyle w:val="B1"/>
              <w:rPr>
                <w:lang w:val="en-US"/>
              </w:rPr>
            </w:pPr>
            <w:r w:rsidRPr="00CA1CE8">
              <w:t>-</w:t>
            </w:r>
            <w:r w:rsidRPr="00CA1CE8">
              <w:tab/>
            </w:r>
            <w:r>
              <w:rPr>
                <w:lang w:val="en-US"/>
              </w:rPr>
              <w:t xml:space="preserve"> </w:t>
            </w:r>
            <w:r w:rsidR="006B2757">
              <w:rPr>
                <w:lang w:val="en-US"/>
              </w:rPr>
              <w:t>[</w:t>
            </w:r>
            <w:r w:rsidR="006B2757" w:rsidRPr="00410409">
              <w:rPr>
                <w:lang w:val="en-US"/>
              </w:rPr>
              <w:t xml:space="preserve">Haptic data integration into scenes and with avatar representations </w:t>
            </w:r>
            <w:r w:rsidR="006B2757">
              <w:rPr>
                <w:lang w:val="en-US"/>
              </w:rPr>
              <w:t>]</w:t>
            </w:r>
          </w:p>
          <w:p w14:paraId="56B6A0E3" w14:textId="4EC7A519" w:rsidR="0012364B" w:rsidRPr="005A3761" w:rsidRDefault="0017676A" w:rsidP="009B0F78">
            <w:pPr>
              <w:pStyle w:val="B1"/>
              <w:rPr>
                <w:lang w:val="en-US"/>
              </w:rPr>
            </w:pPr>
            <w:r w:rsidRPr="00CA1CE8">
              <w:t>-</w:t>
            </w:r>
            <w:r w:rsidRPr="00CA1CE8">
              <w:tab/>
            </w:r>
            <w:r w:rsidR="0012364B" w:rsidRPr="005A3761">
              <w:rPr>
                <w:lang w:val="en-US"/>
              </w:rPr>
              <w:t>Haptics data carriage, transport and streaming (section 7)</w:t>
            </w:r>
          </w:p>
          <w:p w14:paraId="3746F90F" w14:textId="3D1994AA" w:rsidR="0012364B" w:rsidRPr="00205F31" w:rsidRDefault="0017676A" w:rsidP="009B0F78">
            <w:pPr>
              <w:pStyle w:val="B1"/>
              <w:rPr>
                <w:sz w:val="22"/>
                <w:szCs w:val="22"/>
                <w:lang w:val="en-US"/>
              </w:rPr>
            </w:pPr>
            <w:r w:rsidRPr="00CA1CE8">
              <w:t>-</w:t>
            </w:r>
            <w:r w:rsidRPr="00CA1CE8">
              <w:tab/>
            </w:r>
            <w:r w:rsidR="0012364B" w:rsidRPr="005A3761">
              <w:rPr>
                <w:lang w:val="en-US"/>
              </w:rPr>
              <w:t xml:space="preserve">Integration in </w:t>
            </w:r>
            <w:r w:rsidR="006B2757">
              <w:rPr>
                <w:lang w:val="en-US"/>
              </w:rPr>
              <w:t>3GPP</w:t>
            </w:r>
            <w:r w:rsidR="0012364B" w:rsidRPr="005A3761">
              <w:rPr>
                <w:lang w:val="en-US"/>
              </w:rPr>
              <w:t xml:space="preserve"> architecture and services. (Section 8)</w:t>
            </w:r>
          </w:p>
        </w:tc>
      </w:tr>
    </w:tbl>
    <w:p w14:paraId="762E336F" w14:textId="0337A158" w:rsidR="002C2689" w:rsidRPr="005A3761" w:rsidRDefault="002C2689" w:rsidP="0017676A">
      <w:pPr>
        <w:rPr>
          <w:lang w:val="en-US"/>
        </w:rPr>
      </w:pPr>
    </w:p>
    <w:p w14:paraId="71208FC5" w14:textId="59256C16" w:rsidR="002C2689" w:rsidRDefault="002C2689" w:rsidP="008926A0">
      <w:pPr>
        <w:pStyle w:val="Heading2"/>
      </w:pPr>
      <w:bookmarkStart w:id="48" w:name="_Toc181201216"/>
      <w:r>
        <w:t>5.X</w:t>
      </w:r>
      <w:r w:rsidR="00EC7679">
        <w:tab/>
      </w:r>
      <w:r>
        <w:t>Use Case Template</w:t>
      </w:r>
      <w:bookmarkEnd w:id="48"/>
    </w:p>
    <w:p w14:paraId="698F732E" w14:textId="77777777" w:rsidR="008926A0" w:rsidRPr="008926A0" w:rsidRDefault="008926A0" w:rsidP="0017676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2C2689" w:rsidRPr="001A79D2" w14:paraId="51DAC4CD" w14:textId="77777777" w:rsidTr="005A5FFC">
        <w:tc>
          <w:tcPr>
            <w:tcW w:w="9631" w:type="dxa"/>
            <w:shd w:val="clear" w:color="auto" w:fill="A6A6A6"/>
          </w:tcPr>
          <w:p w14:paraId="093859D4" w14:textId="77777777" w:rsidR="002C2689" w:rsidRPr="001A79D2" w:rsidRDefault="002C2689" w:rsidP="005A5FFC">
            <w:pPr>
              <w:spacing w:after="0"/>
              <w:rPr>
                <w:rFonts w:ascii="Calibri" w:eastAsiaTheme="minorHAnsi" w:hAnsi="Calibri" w:cs="Calibri"/>
                <w:b/>
                <w:sz w:val="22"/>
                <w:szCs w:val="22"/>
                <w:lang w:val="en-US"/>
              </w:rPr>
            </w:pPr>
            <w:r w:rsidRPr="001A79D2">
              <w:rPr>
                <w:rFonts w:ascii="Calibri" w:eastAsiaTheme="minorHAnsi" w:hAnsi="Calibri" w:cs="Calibri"/>
                <w:b/>
                <w:sz w:val="22"/>
                <w:szCs w:val="22"/>
                <w:lang w:val="en-US"/>
              </w:rPr>
              <w:t xml:space="preserve">Use Case Name: </w:t>
            </w:r>
          </w:p>
        </w:tc>
      </w:tr>
      <w:tr w:rsidR="002C2689" w:rsidRPr="001A79D2" w14:paraId="736FEF7C" w14:textId="77777777" w:rsidTr="005A5FFC">
        <w:tc>
          <w:tcPr>
            <w:tcW w:w="9631" w:type="dxa"/>
            <w:shd w:val="clear" w:color="auto" w:fill="auto"/>
          </w:tcPr>
          <w:p w14:paraId="50BCBB72" w14:textId="77777777" w:rsidR="002C2689" w:rsidRPr="001A79D2" w:rsidRDefault="002C2689" w:rsidP="005A5FFC">
            <w:pPr>
              <w:spacing w:after="0"/>
              <w:rPr>
                <w:rFonts w:ascii="Calibri" w:eastAsiaTheme="minorHAnsi" w:hAnsi="Calibri" w:cs="Arial"/>
                <w:sz w:val="22"/>
                <w:szCs w:val="22"/>
                <w:lang w:val="en-US"/>
              </w:rPr>
            </w:pPr>
            <w:r>
              <w:rPr>
                <w:rFonts w:ascii="Calibri" w:eastAsiaTheme="minorHAnsi" w:hAnsi="Calibri" w:cs="Arial"/>
                <w:sz w:val="22"/>
                <w:szCs w:val="22"/>
                <w:lang w:val="en-US" w:eastAsia="zh-CN"/>
              </w:rPr>
              <w:t>xxx</w:t>
            </w:r>
          </w:p>
        </w:tc>
      </w:tr>
      <w:tr w:rsidR="002C2689" w:rsidRPr="001A79D2" w14:paraId="3A822DC3" w14:textId="77777777" w:rsidTr="005A5FFC">
        <w:tc>
          <w:tcPr>
            <w:tcW w:w="9631" w:type="dxa"/>
            <w:shd w:val="clear" w:color="auto" w:fill="A6A6A6"/>
          </w:tcPr>
          <w:p w14:paraId="2843578B" w14:textId="77777777" w:rsidR="002C2689" w:rsidRPr="001A79D2" w:rsidRDefault="002C2689" w:rsidP="005A5FFC">
            <w:pPr>
              <w:spacing w:after="0"/>
              <w:rPr>
                <w:rFonts w:ascii="Calibri" w:eastAsiaTheme="minorHAnsi" w:hAnsi="Calibri" w:cs="Calibri"/>
                <w:b/>
                <w:sz w:val="22"/>
                <w:szCs w:val="22"/>
                <w:lang w:val="en-US"/>
              </w:rPr>
            </w:pPr>
            <w:r w:rsidRPr="001A79D2">
              <w:rPr>
                <w:rFonts w:ascii="Calibri" w:eastAsiaTheme="minorHAnsi" w:hAnsi="Calibri" w:cs="Calibri"/>
                <w:b/>
                <w:sz w:val="22"/>
                <w:szCs w:val="22"/>
                <w:lang w:val="en-US"/>
              </w:rPr>
              <w:t>Description:</w:t>
            </w:r>
          </w:p>
        </w:tc>
      </w:tr>
      <w:tr w:rsidR="002C2689" w:rsidRPr="001A79D2" w14:paraId="00328FAA" w14:textId="77777777" w:rsidTr="005A5FFC">
        <w:tc>
          <w:tcPr>
            <w:tcW w:w="9631" w:type="dxa"/>
            <w:shd w:val="clear" w:color="auto" w:fill="auto"/>
          </w:tcPr>
          <w:p w14:paraId="2F226982" w14:textId="77777777" w:rsidR="002C2689" w:rsidRDefault="002C2689" w:rsidP="005A5FFC">
            <w:pPr>
              <w:spacing w:after="0"/>
              <w:rPr>
                <w:rFonts w:ascii="Calibri" w:eastAsiaTheme="minorHAnsi" w:hAnsi="Calibri" w:cs="Arial"/>
                <w:sz w:val="22"/>
                <w:szCs w:val="22"/>
                <w:lang w:val="en-US" w:eastAsia="zh-CN"/>
              </w:rPr>
            </w:pPr>
            <w:r>
              <w:rPr>
                <w:rFonts w:ascii="Calibri" w:eastAsiaTheme="minorHAnsi" w:hAnsi="Calibri" w:cs="Arial"/>
                <w:sz w:val="22"/>
                <w:szCs w:val="22"/>
                <w:lang w:val="en-US" w:eastAsia="zh-CN"/>
              </w:rPr>
              <w:t>xxx</w:t>
            </w:r>
          </w:p>
          <w:p w14:paraId="563667A2" w14:textId="77777777" w:rsidR="002C2689" w:rsidRPr="001A79D2" w:rsidRDefault="002C2689" w:rsidP="005A5FFC">
            <w:pPr>
              <w:spacing w:after="0"/>
              <w:rPr>
                <w:sz w:val="24"/>
                <w:szCs w:val="24"/>
                <w:lang w:val="en-US"/>
              </w:rPr>
            </w:pPr>
          </w:p>
        </w:tc>
      </w:tr>
      <w:tr w:rsidR="002C2689" w:rsidRPr="001A79D2" w14:paraId="5148D40D" w14:textId="77777777" w:rsidTr="005A5FFC">
        <w:tc>
          <w:tcPr>
            <w:tcW w:w="9631" w:type="dxa"/>
            <w:shd w:val="clear" w:color="auto" w:fill="A6A6A6"/>
          </w:tcPr>
          <w:p w14:paraId="2EBE301F"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Categorization</w:t>
            </w:r>
          </w:p>
        </w:tc>
      </w:tr>
      <w:tr w:rsidR="002C2689" w:rsidRPr="002E7D9D" w14:paraId="2B9195B3" w14:textId="77777777" w:rsidTr="005A5FFC">
        <w:tc>
          <w:tcPr>
            <w:tcW w:w="9631" w:type="dxa"/>
            <w:shd w:val="clear" w:color="auto" w:fill="auto"/>
          </w:tcPr>
          <w:p w14:paraId="71FBE730" w14:textId="77777777" w:rsidR="002C2689" w:rsidRPr="00ED67DB" w:rsidRDefault="002C2689" w:rsidP="005A5FFC">
            <w:pPr>
              <w:spacing w:after="0"/>
              <w:rPr>
                <w:rFonts w:ascii="Calibri" w:eastAsiaTheme="minorHAnsi" w:hAnsi="Calibri" w:cs="Calibri"/>
                <w:bCs/>
                <w:sz w:val="22"/>
                <w:szCs w:val="22"/>
                <w:lang w:val="en-US"/>
              </w:rPr>
            </w:pPr>
            <w:r w:rsidRPr="00ED67DB">
              <w:rPr>
                <w:rFonts w:ascii="Calibri" w:eastAsiaTheme="minorHAnsi" w:hAnsi="Calibri" w:cs="Calibri"/>
                <w:b/>
                <w:sz w:val="22"/>
                <w:szCs w:val="22"/>
                <w:lang w:val="en-US"/>
              </w:rPr>
              <w:t xml:space="preserve">Type: </w:t>
            </w:r>
          </w:p>
          <w:p w14:paraId="67E10EED" w14:textId="77777777" w:rsidR="002C2689" w:rsidRPr="00ED67DB" w:rsidRDefault="002C2689" w:rsidP="005A5FFC">
            <w:pPr>
              <w:spacing w:after="0"/>
              <w:rPr>
                <w:rFonts w:ascii="Calibri" w:eastAsiaTheme="minorHAnsi" w:hAnsi="Calibri" w:cs="Calibri"/>
                <w:bCs/>
                <w:sz w:val="22"/>
                <w:szCs w:val="22"/>
                <w:lang w:val="en-US"/>
              </w:rPr>
            </w:pPr>
            <w:r w:rsidRPr="00ED67DB">
              <w:rPr>
                <w:rFonts w:ascii="Calibri" w:eastAsiaTheme="minorHAnsi" w:hAnsi="Calibri" w:cs="Calibri"/>
                <w:b/>
                <w:sz w:val="22"/>
                <w:szCs w:val="22"/>
                <w:lang w:val="en-US"/>
              </w:rPr>
              <w:t xml:space="preserve">Delivery: </w:t>
            </w:r>
          </w:p>
          <w:p w14:paraId="400688EB" w14:textId="77777777" w:rsidR="002C2689" w:rsidRDefault="002C2689" w:rsidP="005A5FFC">
            <w:pPr>
              <w:spacing w:after="0"/>
              <w:rPr>
                <w:rFonts w:ascii="Calibri" w:eastAsiaTheme="minorHAnsi" w:hAnsi="Calibri" w:cs="Calibri"/>
                <w:b/>
                <w:sz w:val="22"/>
                <w:szCs w:val="22"/>
                <w:lang w:val="en-US"/>
              </w:rPr>
            </w:pPr>
            <w:r w:rsidRPr="00ED67DB">
              <w:rPr>
                <w:rFonts w:ascii="Calibri" w:eastAsiaTheme="minorHAnsi" w:hAnsi="Calibri" w:cs="Calibri"/>
                <w:b/>
                <w:sz w:val="22"/>
                <w:szCs w:val="22"/>
                <w:lang w:val="en-US"/>
              </w:rPr>
              <w:lastRenderedPageBreak/>
              <w:t xml:space="preserve">Device: </w:t>
            </w:r>
          </w:p>
          <w:p w14:paraId="55BF6BA6" w14:textId="77777777" w:rsidR="002C2689" w:rsidRPr="00F245D8" w:rsidRDefault="002C2689" w:rsidP="005A5FFC">
            <w:pPr>
              <w:spacing w:after="0"/>
              <w:rPr>
                <w:rFonts w:ascii="Calibri" w:eastAsiaTheme="minorHAnsi" w:hAnsi="Calibri" w:cs="Calibri"/>
                <w:b/>
                <w:sz w:val="22"/>
                <w:szCs w:val="22"/>
                <w:lang w:val="en-US"/>
              </w:rPr>
            </w:pPr>
            <w:r>
              <w:rPr>
                <w:rFonts w:ascii="Calibri" w:eastAsiaTheme="minorHAnsi" w:hAnsi="Calibri" w:cs="Calibri"/>
                <w:b/>
                <w:sz w:val="22"/>
                <w:szCs w:val="22"/>
                <w:lang w:val="en-US"/>
              </w:rPr>
              <w:t>Other:</w:t>
            </w:r>
          </w:p>
        </w:tc>
      </w:tr>
      <w:tr w:rsidR="002C2689" w:rsidRPr="001A79D2" w14:paraId="342A14F5" w14:textId="77777777" w:rsidTr="005A5FFC">
        <w:tc>
          <w:tcPr>
            <w:tcW w:w="9631" w:type="dxa"/>
            <w:shd w:val="clear" w:color="auto" w:fill="A6A6A6"/>
          </w:tcPr>
          <w:p w14:paraId="0B28B811"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lastRenderedPageBreak/>
              <w:t>Preconditions</w:t>
            </w:r>
          </w:p>
        </w:tc>
      </w:tr>
      <w:tr w:rsidR="002C2689" w:rsidRPr="001A79D2" w14:paraId="450985EE" w14:textId="77777777" w:rsidTr="005A5FFC">
        <w:tc>
          <w:tcPr>
            <w:tcW w:w="9631" w:type="dxa"/>
            <w:shd w:val="clear" w:color="auto" w:fill="auto"/>
          </w:tcPr>
          <w:p w14:paraId="4D72B7FF" w14:textId="77777777" w:rsidR="002C2689" w:rsidRPr="001A79D2" w:rsidRDefault="002C2689" w:rsidP="005A5FFC">
            <w:pPr>
              <w:spacing w:after="0"/>
              <w:contextualSpacing/>
              <w:rPr>
                <w:rFonts w:asciiTheme="minorHAnsi" w:eastAsiaTheme="minorHAnsi" w:hAnsiTheme="minorHAnsi" w:cs="Arial"/>
                <w:sz w:val="22"/>
                <w:szCs w:val="24"/>
                <w:lang w:val="en-US"/>
              </w:rPr>
            </w:pPr>
            <w:r>
              <w:rPr>
                <w:rFonts w:asciiTheme="minorHAnsi" w:eastAsiaTheme="minorHAnsi" w:hAnsiTheme="minorHAnsi" w:cs="Arial"/>
                <w:sz w:val="22"/>
                <w:szCs w:val="24"/>
                <w:lang w:val="en-US"/>
              </w:rPr>
              <w:t>xxx</w:t>
            </w:r>
          </w:p>
        </w:tc>
      </w:tr>
      <w:tr w:rsidR="002C2689" w:rsidRPr="001A79D2" w14:paraId="27F785C1" w14:textId="77777777" w:rsidTr="005A5FFC">
        <w:tc>
          <w:tcPr>
            <w:tcW w:w="9631" w:type="dxa"/>
            <w:shd w:val="clear" w:color="auto" w:fill="A6A6A6"/>
          </w:tcPr>
          <w:p w14:paraId="1963E291"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 xml:space="preserve">Requirements </w:t>
            </w:r>
          </w:p>
        </w:tc>
      </w:tr>
      <w:tr w:rsidR="002C2689" w:rsidRPr="001A79D2" w14:paraId="05FF01FF" w14:textId="77777777" w:rsidTr="005A5FFC">
        <w:tc>
          <w:tcPr>
            <w:tcW w:w="9631" w:type="dxa"/>
            <w:shd w:val="clear" w:color="auto" w:fill="auto"/>
          </w:tcPr>
          <w:p w14:paraId="5DD315FA" w14:textId="77777777" w:rsidR="002C2689" w:rsidRPr="003F6A3F" w:rsidRDefault="002C2689" w:rsidP="005A5FFC">
            <w:pPr>
              <w:spacing w:after="0"/>
              <w:rPr>
                <w:sz w:val="24"/>
                <w:szCs w:val="24"/>
                <w:highlight w:val="yellow"/>
                <w:lang w:val="en-US"/>
              </w:rPr>
            </w:pPr>
            <w:r w:rsidRPr="00ED67DB">
              <w:rPr>
                <w:rFonts w:asciiTheme="minorHAnsi" w:hAnsiTheme="minorHAnsi" w:cs="Arial"/>
                <w:sz w:val="22"/>
                <w:szCs w:val="24"/>
                <w:lang w:val="en-US"/>
              </w:rPr>
              <w:t>xxx</w:t>
            </w:r>
            <w:r w:rsidRPr="00ED67DB">
              <w:rPr>
                <w:rFonts w:cs="Arial"/>
                <w:sz w:val="24"/>
                <w:szCs w:val="24"/>
                <w:lang w:val="en-US"/>
              </w:rPr>
              <w:t xml:space="preserve"> </w:t>
            </w:r>
          </w:p>
        </w:tc>
      </w:tr>
      <w:tr w:rsidR="002C2689" w:rsidRPr="001A79D2" w14:paraId="45773BBB" w14:textId="77777777" w:rsidTr="005A5FFC">
        <w:tc>
          <w:tcPr>
            <w:tcW w:w="9631" w:type="dxa"/>
            <w:shd w:val="clear" w:color="auto" w:fill="A6A6A6"/>
          </w:tcPr>
          <w:p w14:paraId="22FC55E0"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Feasibility</w:t>
            </w:r>
          </w:p>
        </w:tc>
      </w:tr>
      <w:tr w:rsidR="002C2689" w:rsidRPr="001A79D2" w14:paraId="1F49FF1D" w14:textId="77777777" w:rsidTr="005A5FFC">
        <w:tc>
          <w:tcPr>
            <w:tcW w:w="9631" w:type="dxa"/>
            <w:shd w:val="clear" w:color="auto" w:fill="auto"/>
          </w:tcPr>
          <w:p w14:paraId="0A3B481C" w14:textId="77777777" w:rsidR="002C2689" w:rsidRPr="006D3AE3" w:rsidRDefault="002C2689" w:rsidP="005A5FFC">
            <w:pPr>
              <w:spacing w:after="0"/>
              <w:rPr>
                <w:rFonts w:ascii="Calibri" w:eastAsiaTheme="minorHAnsi" w:hAnsi="Calibri" w:cs="Calibri"/>
                <w:bCs/>
                <w:sz w:val="22"/>
                <w:szCs w:val="22"/>
                <w:lang w:val="en-US"/>
              </w:rPr>
            </w:pPr>
            <w:r w:rsidRPr="006D3AE3">
              <w:rPr>
                <w:rFonts w:ascii="Calibri" w:eastAsiaTheme="minorHAnsi" w:hAnsi="Calibri" w:cs="Calibri"/>
                <w:bCs/>
                <w:sz w:val="22"/>
                <w:szCs w:val="22"/>
                <w:lang w:val="en-US"/>
              </w:rPr>
              <w:t>xxx</w:t>
            </w:r>
          </w:p>
        </w:tc>
      </w:tr>
      <w:tr w:rsidR="002C2689" w:rsidRPr="001A79D2" w14:paraId="6E8A936B" w14:textId="77777777" w:rsidTr="005A5FFC">
        <w:tc>
          <w:tcPr>
            <w:tcW w:w="9631" w:type="dxa"/>
            <w:shd w:val="clear" w:color="auto" w:fill="A6A6A6"/>
          </w:tcPr>
          <w:p w14:paraId="74CCC410" w14:textId="77777777" w:rsidR="002C2689" w:rsidRPr="001A79D2" w:rsidRDefault="002C2689" w:rsidP="005A5FFC">
            <w:pPr>
              <w:spacing w:after="0"/>
              <w:rPr>
                <w:rFonts w:ascii="Calibri" w:eastAsiaTheme="minorHAnsi" w:hAnsi="Calibri" w:cs="Calibri"/>
                <w:b/>
                <w:sz w:val="22"/>
                <w:szCs w:val="22"/>
                <w:lang w:val="en-US"/>
              </w:rPr>
            </w:pPr>
            <w:r>
              <w:rPr>
                <w:rFonts w:ascii="Calibri" w:eastAsiaTheme="minorHAnsi" w:hAnsi="Calibri" w:cs="Calibri"/>
                <w:b/>
                <w:sz w:val="22"/>
                <w:szCs w:val="22"/>
                <w:lang w:val="en-US"/>
              </w:rPr>
              <w:t>Interoperability considerations</w:t>
            </w:r>
          </w:p>
        </w:tc>
      </w:tr>
      <w:tr w:rsidR="002C2689" w:rsidRPr="001A79D2" w14:paraId="0926E796" w14:textId="77777777" w:rsidTr="005A5FFC">
        <w:tc>
          <w:tcPr>
            <w:tcW w:w="9631" w:type="dxa"/>
            <w:shd w:val="clear" w:color="auto" w:fill="auto"/>
          </w:tcPr>
          <w:p w14:paraId="55466894" w14:textId="77777777" w:rsidR="002C2689" w:rsidRPr="001A79D2" w:rsidRDefault="002C2689" w:rsidP="005A5FFC">
            <w:pPr>
              <w:spacing w:after="0"/>
              <w:ind w:left="30"/>
              <w:rPr>
                <w:rFonts w:ascii="Calibri" w:eastAsiaTheme="minorHAnsi" w:hAnsi="Calibri" w:cs="Arial"/>
                <w:sz w:val="22"/>
                <w:szCs w:val="22"/>
                <w:lang w:val="en-US"/>
              </w:rPr>
            </w:pPr>
            <w:r>
              <w:rPr>
                <w:rFonts w:ascii="Calibri" w:eastAsiaTheme="minorHAnsi" w:hAnsi="Calibri" w:cs="Calibri"/>
                <w:sz w:val="22"/>
                <w:szCs w:val="22"/>
                <w:lang w:val="en-US"/>
              </w:rPr>
              <w:t>xxx</w:t>
            </w:r>
          </w:p>
        </w:tc>
      </w:tr>
      <w:tr w:rsidR="002C2689" w:rsidRPr="001A79D2" w14:paraId="703C5995" w14:textId="77777777" w:rsidTr="005A5FFC">
        <w:tc>
          <w:tcPr>
            <w:tcW w:w="9631" w:type="dxa"/>
            <w:shd w:val="clear" w:color="auto" w:fill="A6A6A6"/>
          </w:tcPr>
          <w:p w14:paraId="348F1599"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Potential Standardization Status and Needs</w:t>
            </w:r>
          </w:p>
        </w:tc>
      </w:tr>
      <w:tr w:rsidR="002C2689" w:rsidRPr="001A79D2" w14:paraId="48785F52" w14:textId="77777777" w:rsidTr="005A5FFC">
        <w:tc>
          <w:tcPr>
            <w:tcW w:w="9631" w:type="dxa"/>
            <w:shd w:val="clear" w:color="auto" w:fill="auto"/>
          </w:tcPr>
          <w:p w14:paraId="5645A283" w14:textId="77777777" w:rsidR="002C2689" w:rsidRPr="00CB1A18" w:rsidRDefault="002C2689" w:rsidP="005A5FFC">
            <w:pPr>
              <w:spacing w:after="0"/>
              <w:rPr>
                <w:sz w:val="24"/>
                <w:szCs w:val="24"/>
                <w:lang w:val="en-US"/>
              </w:rPr>
            </w:pPr>
            <w:r>
              <w:rPr>
                <w:sz w:val="24"/>
                <w:szCs w:val="24"/>
                <w:lang w:val="en-US"/>
              </w:rPr>
              <w:t>xxx</w:t>
            </w:r>
          </w:p>
        </w:tc>
      </w:tr>
    </w:tbl>
    <w:p w14:paraId="33F94E51" w14:textId="4CED9D90" w:rsidR="009F5EA6" w:rsidRDefault="009F5EA6" w:rsidP="0017676A"/>
    <w:p w14:paraId="3CC0D989" w14:textId="1DC4A2BC" w:rsidR="00080512" w:rsidRDefault="00080512" w:rsidP="009775B8">
      <w:pPr>
        <w:pStyle w:val="Heading1"/>
      </w:pPr>
      <w:r w:rsidRPr="004D3578">
        <w:rPr>
          <w:i/>
        </w:rPr>
        <w:br w:type="page"/>
      </w:r>
      <w:bookmarkStart w:id="49" w:name="_Toc181201217"/>
      <w:r w:rsidR="009775B8">
        <w:lastRenderedPageBreak/>
        <w:t>6</w:t>
      </w:r>
      <w:r w:rsidR="009775B8">
        <w:tab/>
      </w:r>
      <w:r w:rsidR="005915E7">
        <w:t>Haptic</w:t>
      </w:r>
      <w:r w:rsidR="00A43707">
        <w:t>s</w:t>
      </w:r>
      <w:r w:rsidR="005915E7">
        <w:t xml:space="preserve"> </w:t>
      </w:r>
      <w:r w:rsidR="0069168D">
        <w:t xml:space="preserve">media </w:t>
      </w:r>
      <w:r w:rsidR="005915E7">
        <w:t>formats and device types</w:t>
      </w:r>
      <w:bookmarkEnd w:id="49"/>
    </w:p>
    <w:p w14:paraId="7AA08EB5" w14:textId="77777777" w:rsidR="00D237DA" w:rsidRDefault="00D237DA" w:rsidP="00D237DA">
      <w:pPr>
        <w:pStyle w:val="Heading2"/>
      </w:pPr>
      <w:bookmarkStart w:id="50" w:name="_Toc169871221"/>
      <w:bookmarkStart w:id="51" w:name="_Toc181201218"/>
      <w:r>
        <w:t>6.1</w:t>
      </w:r>
      <w:r>
        <w:tab/>
        <w:t>Introduction</w:t>
      </w:r>
      <w:bookmarkEnd w:id="50"/>
      <w:bookmarkEnd w:id="51"/>
    </w:p>
    <w:p w14:paraId="441E2ED8" w14:textId="77777777" w:rsidR="00295DC1" w:rsidRPr="001477CB" w:rsidRDefault="00295DC1" w:rsidP="00295DC1">
      <w:r w:rsidRPr="001477CB">
        <w:rPr>
          <w:lang w:val="en-US"/>
        </w:rPr>
        <w:t>Haptics refers to the sense of touch, and encompasses the generation, manipulation, and perception of tactile sensations, forces, and motions. In the media domain it relates to the capture and rendering of physical information about objects and environments due to interactions with the user. The capture is generally performed with sensors and the rendering with hardware actuators allowing to render different modalities.</w:t>
      </w:r>
      <w:r w:rsidRPr="001477CB">
        <w:t> </w:t>
      </w:r>
    </w:p>
    <w:p w14:paraId="54F7DF2C" w14:textId="77777777" w:rsidR="00295DC1" w:rsidRPr="001477CB" w:rsidRDefault="00295DC1" w:rsidP="00295DC1">
      <w:r w:rsidRPr="001477CB">
        <w:rPr>
          <w:lang w:val="en-US"/>
        </w:rPr>
        <w:t>In general, three types of modalities are considered, tactile (vibration, temperature, pression), kinaesthetic (force) and proprioception (motion, acceleration). Those modalities are rendered in the human body through different mechanoreceptors. The density and properties of those receptors are different depending on the modality and the body parts. In addition, each individual has different sensibility, which can be managed through users’ profiles and adaptation.</w:t>
      </w:r>
      <w:r w:rsidRPr="001477CB">
        <w:t> </w:t>
      </w:r>
    </w:p>
    <w:p w14:paraId="1D323636" w14:textId="5078D18D" w:rsidR="00295DC1" w:rsidRPr="00295DC1" w:rsidRDefault="00295DC1" w:rsidP="00211641">
      <w:r w:rsidRPr="001477CB">
        <w:rPr>
          <w:lang w:val="en-US"/>
        </w:rPr>
        <w:t xml:space="preserve">Finally, the rendering is performed with specific hardware actuators embedded into user devices. The different Haptic modalities are rendered with different actuators. Typically, tactile sensations can be rendered with vibrotactile (e.g. </w:t>
      </w:r>
      <w:r w:rsidRPr="001477CB">
        <w:t>linear resonant actuators (LRA)</w:t>
      </w:r>
      <w:r w:rsidRPr="001477CB">
        <w:rPr>
          <w:lang w:val="en-US"/>
        </w:rPr>
        <w:t xml:space="preserve">, </w:t>
      </w:r>
      <w:r w:rsidRPr="001477CB">
        <w:t>eccentric rotating mass (</w:t>
      </w:r>
      <w:r w:rsidRPr="001477CB">
        <w:rPr>
          <w:lang w:val="en-US"/>
        </w:rPr>
        <w:t>ERM), temperature, wind (fan), force … devices.</w:t>
      </w:r>
    </w:p>
    <w:p w14:paraId="22C64405" w14:textId="16DA7D9C" w:rsidR="00673B81" w:rsidRDefault="00673B81" w:rsidP="00673B81">
      <w:pPr>
        <w:pStyle w:val="Heading2"/>
      </w:pPr>
      <w:bookmarkStart w:id="52" w:name="_Toc169871222"/>
      <w:bookmarkStart w:id="53" w:name="_Toc181201219"/>
      <w:r>
        <w:t>6.2</w:t>
      </w:r>
      <w:r>
        <w:tab/>
        <w:t>Haptics</w:t>
      </w:r>
      <w:r w:rsidR="00351124">
        <w:t xml:space="preserve"> </w:t>
      </w:r>
      <w:r w:rsidR="0078352E">
        <w:t>media</w:t>
      </w:r>
      <w:r>
        <w:t xml:space="preserve"> formats</w:t>
      </w:r>
      <w:bookmarkEnd w:id="52"/>
      <w:bookmarkEnd w:id="53"/>
    </w:p>
    <w:p w14:paraId="68C54129" w14:textId="77777777" w:rsidR="00211641" w:rsidRDefault="00211641" w:rsidP="00211641">
      <w:pPr>
        <w:pStyle w:val="Heading3"/>
        <w:rPr>
          <w:lang w:val="en-US"/>
        </w:rPr>
      </w:pPr>
      <w:bookmarkStart w:id="54" w:name="_Toc181201220"/>
      <w:r>
        <w:rPr>
          <w:lang w:val="en-US"/>
        </w:rPr>
        <w:t>6.2.1</w:t>
      </w:r>
      <w:r>
        <w:rPr>
          <w:lang w:val="en-US"/>
        </w:rPr>
        <w:tab/>
        <w:t>Introduction</w:t>
      </w:r>
      <w:bookmarkEnd w:id="54"/>
    </w:p>
    <w:p w14:paraId="28233D36" w14:textId="63AF66FB" w:rsidR="00211641" w:rsidRPr="00211641" w:rsidRDefault="00211641" w:rsidP="00211641">
      <w:pPr>
        <w:rPr>
          <w:lang w:val="en-US"/>
        </w:rPr>
      </w:pPr>
      <w:r w:rsidRPr="001477CB">
        <w:rPr>
          <w:lang w:val="en-US"/>
        </w:rPr>
        <w:t xml:space="preserve">Haptic </w:t>
      </w:r>
      <w:r w:rsidR="0078352E">
        <w:rPr>
          <w:lang w:val="en-US"/>
        </w:rPr>
        <w:t>media</w:t>
      </w:r>
      <w:r w:rsidR="0078352E" w:rsidRPr="001477CB">
        <w:rPr>
          <w:lang w:val="en-US"/>
        </w:rPr>
        <w:t xml:space="preserve"> </w:t>
      </w:r>
      <w:r w:rsidRPr="001477CB">
        <w:rPr>
          <w:lang w:val="en-US"/>
        </w:rPr>
        <w:t>formats are essential in capturing and transmitting tactile sensations in a variety of applications, ranging from simple vibrations in mobile devices to complex force feedback in virtual reality systems.</w:t>
      </w:r>
      <w:r>
        <w:rPr>
          <w:lang w:val="en-US"/>
        </w:rPr>
        <w:t xml:space="preserve"> </w:t>
      </w:r>
      <w:r w:rsidRPr="00F12BD2">
        <w:rPr>
          <w:lang w:val="en-US"/>
        </w:rPr>
        <w:t xml:space="preserve">Two types of </w:t>
      </w:r>
      <w:r w:rsidR="006A382C">
        <w:rPr>
          <w:lang w:val="en-US"/>
        </w:rPr>
        <w:t>media</w:t>
      </w:r>
      <w:r w:rsidR="006A382C" w:rsidRPr="00F12BD2">
        <w:rPr>
          <w:lang w:val="en-US"/>
        </w:rPr>
        <w:t xml:space="preserve"> </w:t>
      </w:r>
      <w:r w:rsidRPr="00F12BD2">
        <w:rPr>
          <w:lang w:val="en-US"/>
        </w:rPr>
        <w:t>formats exist, time-sampled signals (typically PCM encoded) capture</w:t>
      </w:r>
      <w:r>
        <w:rPr>
          <w:lang w:val="en-US"/>
        </w:rPr>
        <w:t>d</w:t>
      </w:r>
      <w:r w:rsidRPr="00F12BD2">
        <w:rPr>
          <w:lang w:val="en-US"/>
        </w:rPr>
        <w:t xml:space="preserve"> by sensors, and parametric description of haptic effects.</w:t>
      </w:r>
    </w:p>
    <w:p w14:paraId="5044A063" w14:textId="77777777" w:rsidR="006D1880" w:rsidRDefault="006D1880" w:rsidP="006D1880">
      <w:pPr>
        <w:pStyle w:val="Heading2"/>
      </w:pPr>
      <w:bookmarkStart w:id="55" w:name="_Toc169871223"/>
      <w:bookmarkStart w:id="56" w:name="_Toc181201221"/>
      <w:r>
        <w:t>6.3</w:t>
      </w:r>
      <w:r>
        <w:tab/>
        <w:t>Haptics device types</w:t>
      </w:r>
      <w:bookmarkEnd w:id="55"/>
      <w:bookmarkEnd w:id="56"/>
    </w:p>
    <w:p w14:paraId="7AEA1790" w14:textId="77777777" w:rsidR="00843447" w:rsidRPr="00843447" w:rsidRDefault="00843447" w:rsidP="00211641">
      <w:pPr>
        <w:pStyle w:val="Heading3"/>
      </w:pPr>
      <w:bookmarkStart w:id="57" w:name="_Toc181201222"/>
      <w:r w:rsidRPr="00843447">
        <w:t>6.3.1</w:t>
      </w:r>
      <w:r w:rsidRPr="00843447">
        <w:tab/>
        <w:t>Introduction</w:t>
      </w:r>
      <w:bookmarkEnd w:id="57"/>
    </w:p>
    <w:p w14:paraId="0196F823" w14:textId="77777777" w:rsidR="00843447" w:rsidRPr="00843447" w:rsidRDefault="00843447" w:rsidP="00843447">
      <w:r w:rsidRPr="00843447">
        <w:t>Haptics devices may be categorized into types defining their primary capability. Each category reflects the device's intended application and the type of haptic experience it provides.</w:t>
      </w:r>
    </w:p>
    <w:p w14:paraId="7C7B1848" w14:textId="77777777" w:rsidR="000D2A6B" w:rsidRPr="000D2A6B" w:rsidRDefault="000D2A6B" w:rsidP="00211641">
      <w:pPr>
        <w:pStyle w:val="Heading3"/>
      </w:pPr>
      <w:bookmarkStart w:id="58" w:name="_Toc181201223"/>
      <w:r w:rsidRPr="000D2A6B">
        <w:t>6.3.2</w:t>
      </w:r>
      <w:r w:rsidRPr="000D2A6B">
        <w:tab/>
        <w:t>Haptics device type 1: Basic sensory feedback</w:t>
      </w:r>
      <w:bookmarkEnd w:id="58"/>
    </w:p>
    <w:p w14:paraId="0A968D45" w14:textId="195F8FC6" w:rsidR="005915E7" w:rsidRDefault="000D2A6B" w:rsidP="000D2A6B">
      <w:pPr>
        <w:rPr>
          <w:lang w:val="en-US"/>
        </w:rPr>
      </w:pPr>
      <w:r w:rsidRPr="000D2A6B">
        <w:t xml:space="preserve">Devices in this category are designed to provide passive, non-spatialised sensory feedback, in applications such as simple mobile game and entertainment, alerting, or communication. They include </w:t>
      </w:r>
      <w:r w:rsidRPr="000D2A6B">
        <w:rPr>
          <w:lang w:val="en-US"/>
        </w:rPr>
        <w:t>smartphone, smartwatch, wearables, finger UI, headphone, HMD. They usually have a low number of actuators</w:t>
      </w:r>
    </w:p>
    <w:p w14:paraId="2974740C" w14:textId="77777777" w:rsidR="00AD5611" w:rsidRPr="00AD5611" w:rsidRDefault="00AD5611" w:rsidP="00211641">
      <w:pPr>
        <w:pStyle w:val="Heading3"/>
      </w:pPr>
      <w:bookmarkStart w:id="59" w:name="_Toc181201224"/>
      <w:r w:rsidRPr="00AD5611">
        <w:t>6.3.3</w:t>
      </w:r>
      <w:r w:rsidRPr="00AD5611">
        <w:tab/>
        <w:t xml:space="preserve">Haptics device type 2: </w:t>
      </w:r>
      <w:r w:rsidRPr="00AD5611">
        <w:rPr>
          <w:lang w:val="en-US"/>
        </w:rPr>
        <w:t xml:space="preserve">Sensorial texture feedback or Spatial </w:t>
      </w:r>
      <w:r w:rsidRPr="00AD5611">
        <w:t>sensory feedback</w:t>
      </w:r>
      <w:bookmarkEnd w:id="59"/>
    </w:p>
    <w:p w14:paraId="7394B0A5" w14:textId="6707E20E" w:rsidR="00AD5611" w:rsidRPr="00AD5611" w:rsidRDefault="00AD5611" w:rsidP="00AD5611">
      <w:r w:rsidRPr="00AD5611">
        <w:t>Devices in this category are designed to deliver highly detailed and precise haptics (e.g., tactile, kinaest</w:t>
      </w:r>
      <w:r>
        <w:t>h</w:t>
      </w:r>
      <w:r w:rsidRPr="00AD5611">
        <w:t xml:space="preserve">etic, proprioception) sensations. These devices simulate the feel of textures, pressure, and other subtle interactions, enabling users to experience intricate touch-based feedback. They are commonly used in applications where detailed touch interaction is crucial, such as virtual reality gloves or touch-sensitive surfaces. Fine-tuned sensory feedback devices include Haptic gloves and Haptic touchpads and screens. </w:t>
      </w:r>
    </w:p>
    <w:p w14:paraId="4B96DA49" w14:textId="77777777" w:rsidR="00823B86" w:rsidRPr="00823B86" w:rsidRDefault="00823B86" w:rsidP="00211641">
      <w:pPr>
        <w:pStyle w:val="Heading3"/>
      </w:pPr>
      <w:bookmarkStart w:id="60" w:name="_Toc181201225"/>
      <w:r w:rsidRPr="00823B86">
        <w:t>6.3.4</w:t>
      </w:r>
      <w:r w:rsidRPr="00823B86">
        <w:tab/>
        <w:t>Haptics device type 3: Full-body and complex motion feedback</w:t>
      </w:r>
      <w:bookmarkEnd w:id="60"/>
    </w:p>
    <w:p w14:paraId="754108F2" w14:textId="77777777" w:rsidR="00823B86" w:rsidRPr="00823B86" w:rsidRDefault="00823B86" w:rsidP="00823B86">
      <w:r w:rsidRPr="00823B86">
        <w:t>Devices in this category provide immersive, whole-body sensations. These devices use a network of actuators to simulate a wide range of physical experiences, such as vibrations, impacts, and movements across the body. They are ideal for enhancing immersion in virtual environments or simulation scenarios by delivering comprehensive, multi-</w:t>
      </w:r>
      <w:r w:rsidRPr="00823B86">
        <w:lastRenderedPageBreak/>
        <w:t xml:space="preserve">sensory feedback. Haptics suits and furniture such as racing game seats, motion platforms and simulators are example of Full-Body and complex feedback devices.  </w:t>
      </w:r>
    </w:p>
    <w:p w14:paraId="3A417E95" w14:textId="77777777" w:rsidR="0076503C" w:rsidRPr="0076503C" w:rsidRDefault="0076503C" w:rsidP="00211641">
      <w:pPr>
        <w:pStyle w:val="Heading3"/>
      </w:pPr>
      <w:bookmarkStart w:id="61" w:name="_Toc181201226"/>
      <w:r w:rsidRPr="0076503C">
        <w:t>6.3.5</w:t>
      </w:r>
      <w:r w:rsidRPr="0076503C">
        <w:tab/>
        <w:t>Haptics device type 4: Interactive and spatialised feedback</w:t>
      </w:r>
      <w:bookmarkEnd w:id="61"/>
    </w:p>
    <w:p w14:paraId="7DA1F90F" w14:textId="40CBC737" w:rsidR="0076503C" w:rsidRPr="0076503C" w:rsidRDefault="0076503C" w:rsidP="0076503C">
      <w:r w:rsidRPr="0076503C">
        <w:t>Devices in this category are focused on providing targeted, spatialised haptics (e.g., tactile, kinaest</w:t>
      </w:r>
      <w:r>
        <w:t>h</w:t>
      </w:r>
      <w:r w:rsidRPr="0076503C">
        <w:t xml:space="preserve">etic, proprioception) feedback. These devices simulate specific actions or interactions, such as button presses or in-game effects, through vibrations or adaptive triggers. This category includes haptic controllers such as game console controllers offering localized feedback through vibration motors and adaptive triggers to simulate various in-game sensations and interactions.  </w:t>
      </w:r>
    </w:p>
    <w:p w14:paraId="34FE0719" w14:textId="77777777" w:rsidR="00232052" w:rsidRPr="00211641" w:rsidRDefault="00232052" w:rsidP="000D2A6B"/>
    <w:p w14:paraId="18796785" w14:textId="77777777" w:rsidR="00232052" w:rsidRDefault="00232052" w:rsidP="000D2A6B"/>
    <w:p w14:paraId="655AB2D7" w14:textId="56287CA7" w:rsidR="00BF1AF7" w:rsidRDefault="005915E7" w:rsidP="005915E7">
      <w:pPr>
        <w:pStyle w:val="Heading1"/>
        <w:rPr>
          <w:highlight w:val="yellow"/>
        </w:rPr>
      </w:pPr>
      <w:bookmarkStart w:id="62" w:name="_Toc181201227"/>
      <w:r>
        <w:t>7</w:t>
      </w:r>
      <w:r>
        <w:tab/>
      </w:r>
      <w:r w:rsidR="008257A4">
        <w:t>Candidate technologies</w:t>
      </w:r>
      <w:bookmarkEnd w:id="62"/>
    </w:p>
    <w:p w14:paraId="13BDB853" w14:textId="29ED241E" w:rsidR="005915E7" w:rsidRDefault="00BF1AF7" w:rsidP="00BF1AF7">
      <w:r>
        <w:rPr>
          <w:highlight w:val="yellow"/>
        </w:rPr>
        <w:t xml:space="preserve">Editor’s note: </w:t>
      </w:r>
      <w:r w:rsidR="00912604" w:rsidRPr="00F74DB9">
        <w:rPr>
          <w:highlight w:val="yellow"/>
        </w:rPr>
        <w:t xml:space="preserve"> existing standards/work done in other </w:t>
      </w:r>
      <w:r w:rsidR="00912604" w:rsidRPr="00BF1AF7">
        <w:rPr>
          <w:highlight w:val="yellow"/>
        </w:rPr>
        <w:t>SDOs</w:t>
      </w:r>
      <w:r w:rsidRPr="00BF1AF7">
        <w:rPr>
          <w:highlight w:val="yellow"/>
        </w:rPr>
        <w:t>.</w:t>
      </w:r>
    </w:p>
    <w:p w14:paraId="149176CA" w14:textId="640E22AD" w:rsidR="00C7763A" w:rsidRPr="00E3776D" w:rsidRDefault="00C7763A" w:rsidP="00C7763A">
      <w:pPr>
        <w:pStyle w:val="Heading2"/>
        <w:rPr>
          <w:lang w:val="fr-FR"/>
        </w:rPr>
      </w:pPr>
      <w:bookmarkStart w:id="63" w:name="_Toc181201228"/>
      <w:r w:rsidRPr="00E3776D">
        <w:rPr>
          <w:lang w:val="fr-FR"/>
        </w:rPr>
        <w:t>7.1</w:t>
      </w:r>
      <w:r w:rsidRPr="00E3776D">
        <w:rPr>
          <w:lang w:val="fr-FR"/>
        </w:rPr>
        <w:tab/>
      </w:r>
      <w:r w:rsidR="00912604" w:rsidRPr="00E3776D">
        <w:rPr>
          <w:lang w:val="fr-FR"/>
        </w:rPr>
        <w:t>Codec</w:t>
      </w:r>
      <w:r w:rsidR="00137156">
        <w:rPr>
          <w:lang w:val="fr-FR"/>
        </w:rPr>
        <w:t>s</w:t>
      </w:r>
      <w:bookmarkEnd w:id="63"/>
    </w:p>
    <w:p w14:paraId="0CBD0C1D" w14:textId="41CF8A58" w:rsidR="00912604" w:rsidRPr="00E3776D" w:rsidRDefault="001A037D" w:rsidP="001A037D">
      <w:pPr>
        <w:pStyle w:val="Heading2"/>
        <w:rPr>
          <w:lang w:val="fr-FR"/>
        </w:rPr>
      </w:pPr>
      <w:bookmarkStart w:id="64" w:name="_Toc181201229"/>
      <w:r w:rsidRPr="00E3776D">
        <w:rPr>
          <w:lang w:val="fr-FR"/>
        </w:rPr>
        <w:t>7.2</w:t>
      </w:r>
      <w:r w:rsidRPr="00E3776D">
        <w:rPr>
          <w:lang w:val="fr-FR"/>
        </w:rPr>
        <w:tab/>
        <w:t>Storage format</w:t>
      </w:r>
      <w:bookmarkEnd w:id="64"/>
    </w:p>
    <w:p w14:paraId="621FAC71" w14:textId="79210DB4" w:rsidR="001A037D" w:rsidRPr="00BC6F1F" w:rsidRDefault="001A037D" w:rsidP="001A037D">
      <w:pPr>
        <w:pStyle w:val="Heading2"/>
        <w:rPr>
          <w:lang w:val="fr-FR"/>
        </w:rPr>
      </w:pPr>
      <w:bookmarkStart w:id="65" w:name="_Toc181201230"/>
      <w:r w:rsidRPr="00BC6F1F">
        <w:rPr>
          <w:lang w:val="fr-FR"/>
        </w:rPr>
        <w:t>7.3</w:t>
      </w:r>
      <w:r w:rsidRPr="00BC6F1F">
        <w:rPr>
          <w:lang w:val="fr-FR"/>
        </w:rPr>
        <w:tab/>
        <w:t>Transport protocols</w:t>
      </w:r>
      <w:bookmarkEnd w:id="65"/>
    </w:p>
    <w:p w14:paraId="12F77E5D" w14:textId="77777777" w:rsidR="00BF1AF7" w:rsidRPr="00BC6F1F" w:rsidRDefault="00BF1AF7" w:rsidP="00BF1AF7">
      <w:pPr>
        <w:rPr>
          <w:lang w:val="fr-FR"/>
        </w:rPr>
      </w:pPr>
    </w:p>
    <w:p w14:paraId="118D667E" w14:textId="77777777" w:rsidR="00B26BE3" w:rsidRPr="00BC6F1F" w:rsidRDefault="00B26BE3" w:rsidP="001A037D">
      <w:pPr>
        <w:rPr>
          <w:lang w:val="fr-FR"/>
        </w:rPr>
      </w:pPr>
    </w:p>
    <w:p w14:paraId="4CFA379D" w14:textId="00C4D840" w:rsidR="0015252B" w:rsidRPr="00BC6F1F" w:rsidRDefault="00B26BE3" w:rsidP="0015252B">
      <w:pPr>
        <w:pStyle w:val="Heading1"/>
        <w:rPr>
          <w:lang w:val="fr-FR"/>
        </w:rPr>
      </w:pPr>
      <w:bookmarkStart w:id="66" w:name="_Toc181201231"/>
      <w:r w:rsidRPr="00BC6F1F">
        <w:rPr>
          <w:lang w:val="fr-FR"/>
        </w:rPr>
        <w:t>8</w:t>
      </w:r>
      <w:r w:rsidRPr="00BC6F1F">
        <w:rPr>
          <w:lang w:val="fr-FR"/>
        </w:rPr>
        <w:tab/>
        <w:t>3</w:t>
      </w:r>
      <w:r w:rsidR="00391156" w:rsidRPr="00BC6F1F">
        <w:rPr>
          <w:lang w:val="fr-FR"/>
        </w:rPr>
        <w:t xml:space="preserve">GPP </w:t>
      </w:r>
      <w:r w:rsidR="009E758E" w:rsidRPr="00BC6F1F">
        <w:rPr>
          <w:lang w:val="fr-FR"/>
        </w:rPr>
        <w:t>services</w:t>
      </w:r>
      <w:bookmarkEnd w:id="66"/>
    </w:p>
    <w:p w14:paraId="506CA330" w14:textId="2139DECF" w:rsidR="00391156" w:rsidRPr="00BC6F1F" w:rsidRDefault="00391156" w:rsidP="00391156">
      <w:pPr>
        <w:pStyle w:val="Heading2"/>
        <w:rPr>
          <w:lang w:val="fr-FR"/>
        </w:rPr>
      </w:pPr>
      <w:bookmarkStart w:id="67" w:name="_Toc181201232"/>
      <w:r w:rsidRPr="00BC6F1F">
        <w:rPr>
          <w:lang w:val="fr-FR"/>
        </w:rPr>
        <w:t xml:space="preserve">8.1 </w:t>
      </w:r>
      <w:r w:rsidRPr="00BC6F1F">
        <w:rPr>
          <w:lang w:val="fr-FR"/>
        </w:rPr>
        <w:tab/>
        <w:t>5GMS</w:t>
      </w:r>
      <w:bookmarkEnd w:id="67"/>
    </w:p>
    <w:p w14:paraId="6BA3587E" w14:textId="37F7E869" w:rsidR="002511A6" w:rsidRPr="00BC6F1F" w:rsidRDefault="00391156" w:rsidP="0075009D">
      <w:pPr>
        <w:pStyle w:val="Heading2"/>
        <w:rPr>
          <w:lang w:val="fr-FR"/>
        </w:rPr>
      </w:pPr>
      <w:bookmarkStart w:id="68" w:name="_Toc181201233"/>
      <w:r w:rsidRPr="00BC6F1F">
        <w:rPr>
          <w:lang w:val="fr-FR"/>
        </w:rPr>
        <w:t>8.2</w:t>
      </w:r>
      <w:r w:rsidRPr="00BC6F1F">
        <w:rPr>
          <w:lang w:val="fr-FR"/>
        </w:rPr>
        <w:tab/>
        <w:t>RTC</w:t>
      </w:r>
      <w:bookmarkEnd w:id="68"/>
    </w:p>
    <w:p w14:paraId="3EB6B6C9" w14:textId="2AE00404" w:rsidR="002511A6" w:rsidRPr="00BC6F1F" w:rsidRDefault="002511A6" w:rsidP="002511A6">
      <w:pPr>
        <w:pStyle w:val="Heading2"/>
        <w:rPr>
          <w:lang w:val="fr-FR"/>
        </w:rPr>
      </w:pPr>
      <w:bookmarkStart w:id="69" w:name="_Toc181201234"/>
      <w:r w:rsidRPr="00BC6F1F">
        <w:rPr>
          <w:lang w:val="fr-FR"/>
        </w:rPr>
        <w:t>8.3</w:t>
      </w:r>
      <w:r w:rsidRPr="00BC6F1F">
        <w:rPr>
          <w:lang w:val="fr-FR"/>
        </w:rPr>
        <w:tab/>
        <w:t>QoS</w:t>
      </w:r>
      <w:bookmarkEnd w:id="69"/>
      <w:r w:rsidRPr="00BC6F1F">
        <w:rPr>
          <w:lang w:val="fr-FR"/>
        </w:rPr>
        <w:t xml:space="preserve"> </w:t>
      </w:r>
    </w:p>
    <w:p w14:paraId="6BB8D10F" w14:textId="002F99CA" w:rsidR="002A2868" w:rsidRPr="002A2868" w:rsidRDefault="00C8782D" w:rsidP="00C8782D">
      <w:pPr>
        <w:pStyle w:val="Heading1"/>
      </w:pPr>
      <w:bookmarkStart w:id="70" w:name="_Toc181201235"/>
      <w:r>
        <w:t>9</w:t>
      </w:r>
      <w:r>
        <w:tab/>
      </w:r>
      <w:r w:rsidR="002D39DD">
        <w:t>Conclusions and proposed next steps</w:t>
      </w:r>
      <w:bookmarkEnd w:id="70"/>
    </w:p>
    <w:p w14:paraId="337F58AB" w14:textId="5D43A39E" w:rsidR="00080512" w:rsidRPr="004D3578" w:rsidRDefault="002D39DD" w:rsidP="002D39DD">
      <w:r>
        <w:t>xxxx</w:t>
      </w:r>
    </w:p>
    <w:p w14:paraId="37796A3E" w14:textId="77777777" w:rsidR="00080512" w:rsidRDefault="00D9134D">
      <w:pPr>
        <w:pStyle w:val="Heading8"/>
      </w:pPr>
      <w:bookmarkStart w:id="71" w:name="startOfAnnexes"/>
      <w:bookmarkEnd w:id="71"/>
      <w:r>
        <w:br w:type="page"/>
      </w:r>
      <w:bookmarkStart w:id="72" w:name="_Toc18120123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72"/>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73" w:name="_Toc18120123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73"/>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74" w:name="_Toc181201238"/>
      <w:r w:rsidRPr="004D3578">
        <w:t>B.1</w:t>
      </w:r>
      <w:r w:rsidRPr="004D3578">
        <w:tab/>
        <w:t>Heading levels in an annex</w:t>
      </w:r>
      <w:bookmarkEnd w:id="74"/>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75" w:name="_Toc181201239"/>
      <w:r w:rsidRPr="004D3578">
        <w:lastRenderedPageBreak/>
        <w:t>Annex &lt;B&gt;:</w:t>
      </w:r>
      <w:r w:rsidRPr="004D3578">
        <w:br/>
        <w:t>&lt;Informative annex title</w:t>
      </w:r>
      <w:r>
        <w:t xml:space="preserve"> for a Technical Report</w:t>
      </w:r>
      <w:r w:rsidRPr="004D3578">
        <w:t>&gt;</w:t>
      </w:r>
      <w:bookmarkEnd w:id="75"/>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76" w:name="_Toc181201240"/>
      <w:r w:rsidRPr="004D3578">
        <w:lastRenderedPageBreak/>
        <w:t>Annex &lt;</w:t>
      </w:r>
      <w:r>
        <w:t>C</w:t>
      </w:r>
      <w:r w:rsidRPr="004D3578">
        <w:t>&gt;</w:t>
      </w:r>
      <w:r>
        <w:t xml:space="preserve"> (informative)</w:t>
      </w:r>
      <w:r w:rsidRPr="004D3578">
        <w:t>:</w:t>
      </w:r>
      <w:r w:rsidRPr="004D3578">
        <w:br/>
      </w:r>
      <w:r>
        <w:t>Bibliography</w:t>
      </w:r>
      <w:bookmarkEnd w:id="76"/>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77" w:name="_Toc181201241"/>
      <w:r w:rsidRPr="004D3578">
        <w:lastRenderedPageBreak/>
        <w:t>Annex &lt;</w:t>
      </w:r>
      <w:r>
        <w:t>D</w:t>
      </w:r>
      <w:r w:rsidRPr="004D3578">
        <w:t>&gt;</w:t>
      </w:r>
      <w:r>
        <w:t xml:space="preserve"> (informative)</w:t>
      </w:r>
      <w:r w:rsidRPr="004D3578">
        <w:t>:</w:t>
      </w:r>
      <w:r w:rsidRPr="004D3578">
        <w:br/>
      </w:r>
      <w:r>
        <w:t>Index</w:t>
      </w:r>
      <w:bookmarkEnd w:id="77"/>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78" w:name="_Toc181201242"/>
      <w:r w:rsidRPr="004D3578">
        <w:lastRenderedPageBreak/>
        <w:t>Annex &lt;X&gt; (informative):</w:t>
      </w:r>
      <w:r w:rsidRPr="004D3578">
        <w:br/>
        <w:t>Change history</w:t>
      </w:r>
      <w:bookmarkEnd w:id="78"/>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79" w:name="historyclause"/>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97A1915" w:rsidR="003C3971" w:rsidRPr="006B0D02" w:rsidRDefault="00321B86" w:rsidP="00C72833">
            <w:pPr>
              <w:pStyle w:val="TAC"/>
              <w:rPr>
                <w:sz w:val="16"/>
                <w:szCs w:val="16"/>
              </w:rPr>
            </w:pPr>
            <w:r>
              <w:rPr>
                <w:sz w:val="16"/>
                <w:szCs w:val="16"/>
              </w:rPr>
              <w:t>2024-08</w:t>
            </w:r>
          </w:p>
        </w:tc>
        <w:tc>
          <w:tcPr>
            <w:tcW w:w="800" w:type="dxa"/>
            <w:shd w:val="solid" w:color="FFFFFF" w:fill="auto"/>
          </w:tcPr>
          <w:p w14:paraId="55C8CC01" w14:textId="555B62B7" w:rsidR="003C3971" w:rsidRPr="006B0D02" w:rsidRDefault="00321B86" w:rsidP="00C72833">
            <w:pPr>
              <w:pStyle w:val="TAC"/>
              <w:rPr>
                <w:sz w:val="16"/>
                <w:szCs w:val="16"/>
              </w:rPr>
            </w:pPr>
            <w:r>
              <w:rPr>
                <w:sz w:val="16"/>
                <w:szCs w:val="16"/>
              </w:rPr>
              <w:t>S4-129e</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A27A75B" w:rsidR="003C3971" w:rsidRPr="006B0D02" w:rsidRDefault="00083789" w:rsidP="00C72833">
            <w:pPr>
              <w:pStyle w:val="TAL"/>
              <w:rPr>
                <w:sz w:val="16"/>
                <w:szCs w:val="16"/>
              </w:rPr>
            </w:pPr>
            <w:r>
              <w:rPr>
                <w:sz w:val="16"/>
                <w:szCs w:val="16"/>
              </w:rPr>
              <w:t>Proposed skeleton TR</w:t>
            </w:r>
          </w:p>
        </w:tc>
        <w:tc>
          <w:tcPr>
            <w:tcW w:w="708" w:type="dxa"/>
            <w:shd w:val="solid" w:color="FFFFFF" w:fill="auto"/>
          </w:tcPr>
          <w:p w14:paraId="5E97A6B2" w14:textId="3EDB82DC" w:rsidR="003C3971" w:rsidRPr="007D6048" w:rsidRDefault="00321B86" w:rsidP="00C72833">
            <w:pPr>
              <w:pStyle w:val="TAC"/>
              <w:rPr>
                <w:sz w:val="16"/>
                <w:szCs w:val="16"/>
              </w:rPr>
            </w:pPr>
            <w:r>
              <w:rPr>
                <w:sz w:val="16"/>
                <w:szCs w:val="16"/>
              </w:rPr>
              <w:t>0.0.1</w:t>
            </w:r>
          </w:p>
        </w:tc>
      </w:tr>
      <w:tr w:rsidR="00321B86" w:rsidRPr="006B0D02" w14:paraId="678E1940" w14:textId="77777777" w:rsidTr="00C72833">
        <w:tc>
          <w:tcPr>
            <w:tcW w:w="800" w:type="dxa"/>
            <w:shd w:val="solid" w:color="FFFFFF" w:fill="auto"/>
          </w:tcPr>
          <w:p w14:paraId="4F0B2255" w14:textId="7918F395" w:rsidR="00321B86" w:rsidRDefault="00321B86" w:rsidP="00C72833">
            <w:pPr>
              <w:pStyle w:val="TAC"/>
              <w:rPr>
                <w:sz w:val="16"/>
                <w:szCs w:val="16"/>
              </w:rPr>
            </w:pPr>
            <w:r>
              <w:rPr>
                <w:sz w:val="16"/>
                <w:szCs w:val="16"/>
              </w:rPr>
              <w:t>2024-08</w:t>
            </w:r>
          </w:p>
        </w:tc>
        <w:tc>
          <w:tcPr>
            <w:tcW w:w="800" w:type="dxa"/>
            <w:shd w:val="solid" w:color="FFFFFF" w:fill="auto"/>
          </w:tcPr>
          <w:p w14:paraId="7930F1D7" w14:textId="0C8DAD36" w:rsidR="00321B86" w:rsidRDefault="00321B86" w:rsidP="00C72833">
            <w:pPr>
              <w:pStyle w:val="TAC"/>
              <w:rPr>
                <w:sz w:val="16"/>
                <w:szCs w:val="16"/>
              </w:rPr>
            </w:pPr>
            <w:r>
              <w:rPr>
                <w:sz w:val="16"/>
                <w:szCs w:val="16"/>
              </w:rPr>
              <w:t>S4-129e</w:t>
            </w:r>
          </w:p>
        </w:tc>
        <w:tc>
          <w:tcPr>
            <w:tcW w:w="1094" w:type="dxa"/>
            <w:shd w:val="solid" w:color="FFFFFF" w:fill="auto"/>
          </w:tcPr>
          <w:p w14:paraId="3AD4967D" w14:textId="77777777" w:rsidR="00321B86" w:rsidRDefault="00CE1463" w:rsidP="00C72833">
            <w:pPr>
              <w:pStyle w:val="TAC"/>
              <w:rPr>
                <w:sz w:val="16"/>
                <w:szCs w:val="16"/>
              </w:rPr>
            </w:pPr>
            <w:r>
              <w:rPr>
                <w:sz w:val="16"/>
                <w:szCs w:val="16"/>
              </w:rPr>
              <w:t>S4-241506</w:t>
            </w:r>
          </w:p>
          <w:p w14:paraId="38CB2B02" w14:textId="77777777" w:rsidR="00CE1463" w:rsidRDefault="00CE1463" w:rsidP="00C72833">
            <w:pPr>
              <w:pStyle w:val="TAC"/>
              <w:rPr>
                <w:sz w:val="16"/>
                <w:szCs w:val="16"/>
              </w:rPr>
            </w:pPr>
            <w:r>
              <w:rPr>
                <w:sz w:val="16"/>
                <w:szCs w:val="16"/>
              </w:rPr>
              <w:t>S4-241771</w:t>
            </w:r>
          </w:p>
          <w:p w14:paraId="0C2B4850" w14:textId="77777777" w:rsidR="00CE1463" w:rsidRDefault="00CE1463" w:rsidP="00C72833">
            <w:pPr>
              <w:pStyle w:val="TAC"/>
              <w:rPr>
                <w:sz w:val="16"/>
                <w:szCs w:val="16"/>
              </w:rPr>
            </w:pPr>
            <w:r>
              <w:rPr>
                <w:sz w:val="16"/>
                <w:szCs w:val="16"/>
              </w:rPr>
              <w:t>S4-241770</w:t>
            </w:r>
          </w:p>
          <w:p w14:paraId="197316C9" w14:textId="77777777" w:rsidR="00CE1463" w:rsidRDefault="00CE1463" w:rsidP="00C72833">
            <w:pPr>
              <w:pStyle w:val="TAC"/>
              <w:rPr>
                <w:sz w:val="16"/>
                <w:szCs w:val="16"/>
              </w:rPr>
            </w:pPr>
            <w:r>
              <w:rPr>
                <w:sz w:val="16"/>
                <w:szCs w:val="16"/>
              </w:rPr>
              <w:t>S4-241761</w:t>
            </w:r>
          </w:p>
          <w:p w14:paraId="65BAB293" w14:textId="40C2AF59" w:rsidR="00CE1463" w:rsidRPr="006B0D02" w:rsidRDefault="00CE1463" w:rsidP="00C72833">
            <w:pPr>
              <w:pStyle w:val="TAC"/>
              <w:rPr>
                <w:sz w:val="16"/>
                <w:szCs w:val="16"/>
              </w:rPr>
            </w:pPr>
            <w:r>
              <w:rPr>
                <w:sz w:val="16"/>
                <w:szCs w:val="16"/>
              </w:rPr>
              <w:t>S4-241769</w:t>
            </w:r>
          </w:p>
        </w:tc>
        <w:tc>
          <w:tcPr>
            <w:tcW w:w="425" w:type="dxa"/>
            <w:shd w:val="solid" w:color="FFFFFF" w:fill="auto"/>
          </w:tcPr>
          <w:p w14:paraId="466199C7" w14:textId="77777777" w:rsidR="00321B86" w:rsidRPr="006B0D02" w:rsidRDefault="00321B86" w:rsidP="00C72833">
            <w:pPr>
              <w:pStyle w:val="TAL"/>
              <w:rPr>
                <w:sz w:val="16"/>
                <w:szCs w:val="16"/>
              </w:rPr>
            </w:pPr>
          </w:p>
        </w:tc>
        <w:tc>
          <w:tcPr>
            <w:tcW w:w="425" w:type="dxa"/>
            <w:shd w:val="solid" w:color="FFFFFF" w:fill="auto"/>
          </w:tcPr>
          <w:p w14:paraId="2955421C" w14:textId="77777777" w:rsidR="00321B86" w:rsidRPr="006B0D02" w:rsidRDefault="00321B86" w:rsidP="00C72833">
            <w:pPr>
              <w:pStyle w:val="TAR"/>
              <w:rPr>
                <w:sz w:val="16"/>
                <w:szCs w:val="16"/>
              </w:rPr>
            </w:pPr>
          </w:p>
        </w:tc>
        <w:tc>
          <w:tcPr>
            <w:tcW w:w="425" w:type="dxa"/>
            <w:shd w:val="solid" w:color="FFFFFF" w:fill="auto"/>
          </w:tcPr>
          <w:p w14:paraId="46D5E558" w14:textId="77777777" w:rsidR="00321B86" w:rsidRPr="006B0D02" w:rsidRDefault="00321B86" w:rsidP="00C72833">
            <w:pPr>
              <w:pStyle w:val="TAC"/>
              <w:rPr>
                <w:sz w:val="16"/>
                <w:szCs w:val="16"/>
              </w:rPr>
            </w:pPr>
          </w:p>
        </w:tc>
        <w:tc>
          <w:tcPr>
            <w:tcW w:w="4962" w:type="dxa"/>
            <w:shd w:val="solid" w:color="FFFFFF" w:fill="auto"/>
          </w:tcPr>
          <w:p w14:paraId="6DD6CAA2" w14:textId="5E4C40A8" w:rsidR="00321B86" w:rsidRDefault="0017300C" w:rsidP="00C72833">
            <w:pPr>
              <w:pStyle w:val="TAL"/>
              <w:rPr>
                <w:sz w:val="16"/>
                <w:szCs w:val="16"/>
              </w:rPr>
            </w:pPr>
            <w:r>
              <w:rPr>
                <w:sz w:val="16"/>
                <w:szCs w:val="16"/>
              </w:rPr>
              <w:t>Include</w:t>
            </w:r>
            <w:r w:rsidR="00FB5103">
              <w:rPr>
                <w:sz w:val="16"/>
                <w:szCs w:val="16"/>
              </w:rPr>
              <w:t>s</w:t>
            </w:r>
            <w:r w:rsidR="003275CC">
              <w:rPr>
                <w:sz w:val="16"/>
                <w:szCs w:val="16"/>
              </w:rPr>
              <w:t>:</w:t>
            </w:r>
            <w:r>
              <w:rPr>
                <w:sz w:val="16"/>
                <w:szCs w:val="16"/>
              </w:rPr>
              <w:t xml:space="preserve"> Use Case</w:t>
            </w:r>
            <w:r w:rsidR="000B0A23">
              <w:rPr>
                <w:sz w:val="16"/>
                <w:szCs w:val="16"/>
              </w:rPr>
              <w:t>s for</w:t>
            </w:r>
            <w:r>
              <w:rPr>
                <w:sz w:val="16"/>
                <w:szCs w:val="16"/>
              </w:rPr>
              <w:t xml:space="preserve"> </w:t>
            </w:r>
            <w:r w:rsidR="008E60AE" w:rsidRPr="008E60AE">
              <w:rPr>
                <w:sz w:val="16"/>
                <w:szCs w:val="16"/>
              </w:rPr>
              <w:t>Immersive entertainment</w:t>
            </w:r>
            <w:r w:rsidR="008E60AE">
              <w:rPr>
                <w:sz w:val="16"/>
                <w:szCs w:val="16"/>
              </w:rPr>
              <w:t xml:space="preserve"> </w:t>
            </w:r>
            <w:r w:rsidR="003365C5">
              <w:rPr>
                <w:sz w:val="16"/>
                <w:szCs w:val="16"/>
              </w:rPr>
              <w:t>(S4-241506)</w:t>
            </w:r>
            <w:r w:rsidR="003275CC">
              <w:rPr>
                <w:sz w:val="16"/>
                <w:szCs w:val="16"/>
              </w:rPr>
              <w:t>,</w:t>
            </w:r>
            <w:r w:rsidR="00494D8D">
              <w:t xml:space="preserve"> </w:t>
            </w:r>
            <w:r w:rsidR="00494D8D" w:rsidRPr="00494D8D">
              <w:rPr>
                <w:sz w:val="16"/>
                <w:szCs w:val="16"/>
              </w:rPr>
              <w:t>Haptic</w:t>
            </w:r>
            <w:r w:rsidR="00494D8D">
              <w:rPr>
                <w:sz w:val="16"/>
                <w:szCs w:val="16"/>
              </w:rPr>
              <w:t>s</w:t>
            </w:r>
            <w:r w:rsidR="00494D8D" w:rsidRPr="00494D8D">
              <w:rPr>
                <w:sz w:val="16"/>
                <w:szCs w:val="16"/>
              </w:rPr>
              <w:t>-enhanced Communication</w:t>
            </w:r>
            <w:r w:rsidR="003275CC">
              <w:rPr>
                <w:sz w:val="16"/>
                <w:szCs w:val="16"/>
              </w:rPr>
              <w:t xml:space="preserve"> </w:t>
            </w:r>
            <w:r w:rsidR="003365C5">
              <w:rPr>
                <w:sz w:val="16"/>
                <w:szCs w:val="16"/>
              </w:rPr>
              <w:t>(S4-24</w:t>
            </w:r>
            <w:r w:rsidR="003020D8">
              <w:rPr>
                <w:sz w:val="16"/>
                <w:szCs w:val="16"/>
              </w:rPr>
              <w:t xml:space="preserve">1771) </w:t>
            </w:r>
            <w:r w:rsidR="00B47D9A" w:rsidRPr="00B47D9A">
              <w:rPr>
                <w:sz w:val="16"/>
                <w:szCs w:val="16"/>
              </w:rPr>
              <w:t xml:space="preserve">Immersive multi-modal XR and metaverse </w:t>
            </w:r>
            <w:r w:rsidR="00B47D9A">
              <w:rPr>
                <w:sz w:val="16"/>
                <w:szCs w:val="16"/>
              </w:rPr>
              <w:t>(S4-241</w:t>
            </w:r>
            <w:r w:rsidR="0093161A">
              <w:rPr>
                <w:sz w:val="16"/>
                <w:szCs w:val="16"/>
              </w:rPr>
              <w:t xml:space="preserve">770); </w:t>
            </w:r>
            <w:r w:rsidR="003275CC">
              <w:rPr>
                <w:sz w:val="16"/>
                <w:szCs w:val="16"/>
              </w:rPr>
              <w:t>Device types (S4</w:t>
            </w:r>
            <w:r w:rsidR="002C5AA9">
              <w:rPr>
                <w:sz w:val="16"/>
                <w:szCs w:val="16"/>
              </w:rPr>
              <w:t>-241761)</w:t>
            </w:r>
            <w:r w:rsidR="0093161A">
              <w:rPr>
                <w:sz w:val="16"/>
                <w:szCs w:val="16"/>
              </w:rPr>
              <w:t>;</w:t>
            </w:r>
            <w:r w:rsidR="00401F32">
              <w:rPr>
                <w:sz w:val="16"/>
                <w:szCs w:val="16"/>
              </w:rPr>
              <w:t xml:space="preserve"> input format</w:t>
            </w:r>
            <w:r w:rsidR="00B94C35">
              <w:rPr>
                <w:sz w:val="16"/>
                <w:szCs w:val="16"/>
              </w:rPr>
              <w:t>s</w:t>
            </w:r>
            <w:r w:rsidR="00401F32">
              <w:rPr>
                <w:sz w:val="16"/>
                <w:szCs w:val="16"/>
              </w:rPr>
              <w:t xml:space="preserve"> (S4-</w:t>
            </w:r>
            <w:r w:rsidR="006F2735">
              <w:rPr>
                <w:sz w:val="16"/>
                <w:szCs w:val="16"/>
              </w:rPr>
              <w:t>241769</w:t>
            </w:r>
            <w:r w:rsidR="000B0A23">
              <w:rPr>
                <w:sz w:val="16"/>
                <w:szCs w:val="16"/>
              </w:rPr>
              <w:t>)</w:t>
            </w:r>
          </w:p>
          <w:p w14:paraId="16CC2B27" w14:textId="19A30F2D" w:rsidR="0093161A" w:rsidRDefault="0093161A" w:rsidP="00C72833">
            <w:pPr>
              <w:pStyle w:val="TAL"/>
              <w:rPr>
                <w:sz w:val="16"/>
                <w:szCs w:val="16"/>
              </w:rPr>
            </w:pPr>
            <w:r>
              <w:rPr>
                <w:sz w:val="16"/>
                <w:szCs w:val="16"/>
              </w:rPr>
              <w:t xml:space="preserve">Editor’s </w:t>
            </w:r>
            <w:r w:rsidR="003B13E5">
              <w:rPr>
                <w:sz w:val="16"/>
                <w:szCs w:val="16"/>
              </w:rPr>
              <w:t>clean-up</w:t>
            </w:r>
          </w:p>
        </w:tc>
        <w:tc>
          <w:tcPr>
            <w:tcW w:w="708" w:type="dxa"/>
            <w:shd w:val="solid" w:color="FFFFFF" w:fill="auto"/>
          </w:tcPr>
          <w:p w14:paraId="31A023E7" w14:textId="4EA2B983" w:rsidR="00321B86" w:rsidRDefault="008142AA" w:rsidP="00C72833">
            <w:pPr>
              <w:pStyle w:val="TAC"/>
              <w:rPr>
                <w:sz w:val="16"/>
                <w:szCs w:val="16"/>
              </w:rPr>
            </w:pPr>
            <w:r>
              <w:rPr>
                <w:sz w:val="16"/>
                <w:szCs w:val="16"/>
              </w:rPr>
              <w:t>0.1.0</w:t>
            </w:r>
          </w:p>
        </w:tc>
      </w:tr>
      <w:tr w:rsidR="00B14C5F" w:rsidRPr="006B0D02" w14:paraId="3D53DA16" w14:textId="77777777" w:rsidTr="00C72833">
        <w:tc>
          <w:tcPr>
            <w:tcW w:w="800" w:type="dxa"/>
            <w:shd w:val="solid" w:color="FFFFFF" w:fill="auto"/>
          </w:tcPr>
          <w:p w14:paraId="4D845C26" w14:textId="2ED11B42" w:rsidR="00B14C5F" w:rsidRDefault="00B14C5F" w:rsidP="00C72833">
            <w:pPr>
              <w:pStyle w:val="TAC"/>
              <w:rPr>
                <w:sz w:val="16"/>
                <w:szCs w:val="16"/>
              </w:rPr>
            </w:pPr>
            <w:r>
              <w:rPr>
                <w:sz w:val="16"/>
                <w:szCs w:val="16"/>
              </w:rPr>
              <w:t>202</w:t>
            </w:r>
            <w:r w:rsidR="00045997">
              <w:rPr>
                <w:sz w:val="16"/>
                <w:szCs w:val="16"/>
              </w:rPr>
              <w:t>4-09</w:t>
            </w:r>
          </w:p>
        </w:tc>
        <w:tc>
          <w:tcPr>
            <w:tcW w:w="800" w:type="dxa"/>
            <w:shd w:val="solid" w:color="FFFFFF" w:fill="auto"/>
          </w:tcPr>
          <w:p w14:paraId="69CFF073" w14:textId="70E43C9C" w:rsidR="00B14C5F" w:rsidRDefault="00045997" w:rsidP="00C72833">
            <w:pPr>
              <w:pStyle w:val="TAC"/>
              <w:rPr>
                <w:sz w:val="16"/>
                <w:szCs w:val="16"/>
              </w:rPr>
            </w:pPr>
            <w:r>
              <w:rPr>
                <w:sz w:val="16"/>
                <w:szCs w:val="16"/>
              </w:rPr>
              <w:t>RTC adhoc call sept 25</w:t>
            </w:r>
            <w:r w:rsidRPr="00E87D61">
              <w:rPr>
                <w:sz w:val="16"/>
                <w:szCs w:val="16"/>
                <w:vertAlign w:val="superscript"/>
              </w:rPr>
              <w:t>th</w:t>
            </w:r>
            <w:r>
              <w:rPr>
                <w:sz w:val="16"/>
                <w:szCs w:val="16"/>
              </w:rPr>
              <w:t xml:space="preserve"> </w:t>
            </w:r>
          </w:p>
        </w:tc>
        <w:tc>
          <w:tcPr>
            <w:tcW w:w="1094" w:type="dxa"/>
            <w:shd w:val="solid" w:color="FFFFFF" w:fill="auto"/>
          </w:tcPr>
          <w:p w14:paraId="5DD885F9" w14:textId="77777777" w:rsidR="00B14C5F" w:rsidRDefault="00CE1463" w:rsidP="00C72833">
            <w:pPr>
              <w:pStyle w:val="TAC"/>
              <w:rPr>
                <w:sz w:val="16"/>
                <w:szCs w:val="16"/>
              </w:rPr>
            </w:pPr>
            <w:r w:rsidRPr="00243E71">
              <w:rPr>
                <w:sz w:val="16"/>
                <w:szCs w:val="16"/>
              </w:rPr>
              <w:t>S4aR240067</w:t>
            </w:r>
          </w:p>
          <w:p w14:paraId="4CA095F4" w14:textId="77777777" w:rsidR="00CE1463" w:rsidRDefault="00CE1463" w:rsidP="00C72833">
            <w:pPr>
              <w:pStyle w:val="TAC"/>
              <w:rPr>
                <w:sz w:val="16"/>
                <w:szCs w:val="16"/>
              </w:rPr>
            </w:pPr>
            <w:r w:rsidRPr="0058581C">
              <w:rPr>
                <w:sz w:val="16"/>
                <w:szCs w:val="16"/>
              </w:rPr>
              <w:t>S4aR240048</w:t>
            </w:r>
          </w:p>
          <w:p w14:paraId="35CA1DEB" w14:textId="77777777" w:rsidR="00273435" w:rsidRDefault="00273435" w:rsidP="00C72833">
            <w:pPr>
              <w:pStyle w:val="TAC"/>
              <w:rPr>
                <w:sz w:val="16"/>
                <w:szCs w:val="16"/>
              </w:rPr>
            </w:pPr>
            <w:r w:rsidRPr="0058581C">
              <w:rPr>
                <w:sz w:val="16"/>
                <w:szCs w:val="16"/>
              </w:rPr>
              <w:t>S4aR240049</w:t>
            </w:r>
          </w:p>
          <w:p w14:paraId="562FA2CB" w14:textId="77777777" w:rsidR="00273435" w:rsidRDefault="00273435" w:rsidP="00C72833">
            <w:pPr>
              <w:pStyle w:val="TAC"/>
              <w:rPr>
                <w:sz w:val="16"/>
                <w:szCs w:val="16"/>
              </w:rPr>
            </w:pPr>
            <w:r w:rsidRPr="00D477AD">
              <w:rPr>
                <w:sz w:val="16"/>
                <w:szCs w:val="16"/>
              </w:rPr>
              <w:t>S4aR240050</w:t>
            </w:r>
          </w:p>
          <w:p w14:paraId="69485307" w14:textId="2A9EAEAE" w:rsidR="00273435" w:rsidRPr="006B0D02" w:rsidRDefault="00273435" w:rsidP="00C72833">
            <w:pPr>
              <w:pStyle w:val="TAC"/>
              <w:rPr>
                <w:sz w:val="16"/>
                <w:szCs w:val="16"/>
              </w:rPr>
            </w:pPr>
            <w:r w:rsidRPr="002276EA">
              <w:rPr>
                <w:sz w:val="16"/>
                <w:szCs w:val="16"/>
              </w:rPr>
              <w:t>S4aR240052</w:t>
            </w:r>
          </w:p>
        </w:tc>
        <w:tc>
          <w:tcPr>
            <w:tcW w:w="425" w:type="dxa"/>
            <w:shd w:val="solid" w:color="FFFFFF" w:fill="auto"/>
          </w:tcPr>
          <w:p w14:paraId="16A618EC" w14:textId="77777777" w:rsidR="00B14C5F" w:rsidRPr="006B0D02" w:rsidRDefault="00B14C5F" w:rsidP="00C72833">
            <w:pPr>
              <w:pStyle w:val="TAL"/>
              <w:rPr>
                <w:sz w:val="16"/>
                <w:szCs w:val="16"/>
              </w:rPr>
            </w:pPr>
          </w:p>
        </w:tc>
        <w:tc>
          <w:tcPr>
            <w:tcW w:w="425" w:type="dxa"/>
            <w:shd w:val="solid" w:color="FFFFFF" w:fill="auto"/>
          </w:tcPr>
          <w:p w14:paraId="7D16E65B" w14:textId="77777777" w:rsidR="00B14C5F" w:rsidRPr="006B0D02" w:rsidRDefault="00B14C5F" w:rsidP="00C72833">
            <w:pPr>
              <w:pStyle w:val="TAR"/>
              <w:rPr>
                <w:sz w:val="16"/>
                <w:szCs w:val="16"/>
              </w:rPr>
            </w:pPr>
          </w:p>
        </w:tc>
        <w:tc>
          <w:tcPr>
            <w:tcW w:w="425" w:type="dxa"/>
            <w:shd w:val="solid" w:color="FFFFFF" w:fill="auto"/>
          </w:tcPr>
          <w:p w14:paraId="72901BFA" w14:textId="77777777" w:rsidR="00B14C5F" w:rsidRPr="006B0D02" w:rsidRDefault="00B14C5F" w:rsidP="00C72833">
            <w:pPr>
              <w:pStyle w:val="TAC"/>
              <w:rPr>
                <w:sz w:val="16"/>
                <w:szCs w:val="16"/>
              </w:rPr>
            </w:pPr>
          </w:p>
        </w:tc>
        <w:tc>
          <w:tcPr>
            <w:tcW w:w="4962" w:type="dxa"/>
            <w:shd w:val="solid" w:color="FFFFFF" w:fill="auto"/>
          </w:tcPr>
          <w:p w14:paraId="40DE19B1" w14:textId="77777777" w:rsidR="00B14C5F" w:rsidRDefault="00045997" w:rsidP="00C72833">
            <w:pPr>
              <w:pStyle w:val="TAL"/>
              <w:rPr>
                <w:sz w:val="16"/>
                <w:szCs w:val="16"/>
              </w:rPr>
            </w:pPr>
            <w:r>
              <w:rPr>
                <w:sz w:val="16"/>
                <w:szCs w:val="16"/>
              </w:rPr>
              <w:t>Includes</w:t>
            </w:r>
            <w:r w:rsidR="00243E71">
              <w:rPr>
                <w:sz w:val="16"/>
                <w:szCs w:val="16"/>
              </w:rPr>
              <w:t xml:space="preserve">: new </w:t>
            </w:r>
            <w:r w:rsidR="00243E71" w:rsidRPr="00243E71">
              <w:rPr>
                <w:sz w:val="16"/>
                <w:szCs w:val="16"/>
              </w:rPr>
              <w:t>use</w:t>
            </w:r>
            <w:r w:rsidR="00D477AD">
              <w:rPr>
                <w:sz w:val="16"/>
                <w:szCs w:val="16"/>
              </w:rPr>
              <w:t>-</w:t>
            </w:r>
            <w:r w:rsidR="00243E71" w:rsidRPr="00243E71">
              <w:rPr>
                <w:sz w:val="16"/>
                <w:szCs w:val="16"/>
              </w:rPr>
              <w:t>case</w:t>
            </w:r>
            <w:r w:rsidR="00243E71">
              <w:rPr>
                <w:sz w:val="16"/>
                <w:szCs w:val="16"/>
              </w:rPr>
              <w:t xml:space="preserve"> for </w:t>
            </w:r>
            <w:r w:rsidR="00243E71" w:rsidRPr="00243E71">
              <w:rPr>
                <w:sz w:val="16"/>
                <w:szCs w:val="16"/>
              </w:rPr>
              <w:t>haptics enhanced media distribution</w:t>
            </w:r>
            <w:r>
              <w:rPr>
                <w:sz w:val="16"/>
                <w:szCs w:val="16"/>
              </w:rPr>
              <w:t xml:space="preserve"> </w:t>
            </w:r>
            <w:r w:rsidR="00243E71">
              <w:rPr>
                <w:sz w:val="16"/>
                <w:szCs w:val="16"/>
              </w:rPr>
              <w:t>(</w:t>
            </w:r>
            <w:r w:rsidR="00243E71" w:rsidRPr="00243E71">
              <w:rPr>
                <w:sz w:val="16"/>
                <w:szCs w:val="16"/>
              </w:rPr>
              <w:t>S4aR240067</w:t>
            </w:r>
            <w:r w:rsidR="00243E71">
              <w:rPr>
                <w:sz w:val="16"/>
                <w:szCs w:val="16"/>
              </w:rPr>
              <w:t>); revis</w:t>
            </w:r>
            <w:r w:rsidR="00D477AD">
              <w:rPr>
                <w:sz w:val="16"/>
                <w:szCs w:val="16"/>
              </w:rPr>
              <w:t>ion to</w:t>
            </w:r>
            <w:r w:rsidR="00243E71">
              <w:rPr>
                <w:sz w:val="16"/>
                <w:szCs w:val="16"/>
              </w:rPr>
              <w:t xml:space="preserve"> use-cases (</w:t>
            </w:r>
            <w:r w:rsidR="0058581C" w:rsidRPr="0058581C">
              <w:rPr>
                <w:sz w:val="16"/>
                <w:szCs w:val="16"/>
              </w:rPr>
              <w:t>S4aR240048</w:t>
            </w:r>
            <w:r w:rsidR="0058581C">
              <w:rPr>
                <w:sz w:val="16"/>
                <w:szCs w:val="16"/>
              </w:rPr>
              <w:t xml:space="preserve">, </w:t>
            </w:r>
            <w:r w:rsidR="0058581C" w:rsidRPr="0058581C">
              <w:rPr>
                <w:sz w:val="16"/>
                <w:szCs w:val="16"/>
              </w:rPr>
              <w:t>S4aR240049</w:t>
            </w:r>
            <w:r w:rsidR="00D477AD">
              <w:rPr>
                <w:sz w:val="16"/>
                <w:szCs w:val="16"/>
              </w:rPr>
              <w:t xml:space="preserve">, </w:t>
            </w:r>
            <w:r w:rsidR="00D477AD" w:rsidRPr="00D477AD">
              <w:rPr>
                <w:sz w:val="16"/>
                <w:szCs w:val="16"/>
              </w:rPr>
              <w:t>S4aR240050</w:t>
            </w:r>
            <w:r w:rsidR="00D477AD">
              <w:rPr>
                <w:sz w:val="16"/>
                <w:szCs w:val="16"/>
              </w:rPr>
              <w:t>)</w:t>
            </w:r>
            <w:r w:rsidR="001626BB">
              <w:rPr>
                <w:sz w:val="16"/>
                <w:szCs w:val="16"/>
              </w:rPr>
              <w:t>; haptics media definition and pipeline (</w:t>
            </w:r>
            <w:r w:rsidR="002276EA" w:rsidRPr="002276EA">
              <w:rPr>
                <w:sz w:val="16"/>
                <w:szCs w:val="16"/>
              </w:rPr>
              <w:t>S4aR240052</w:t>
            </w:r>
            <w:r w:rsidR="002276EA">
              <w:rPr>
                <w:sz w:val="16"/>
                <w:szCs w:val="16"/>
              </w:rPr>
              <w:t>)</w:t>
            </w:r>
          </w:p>
          <w:p w14:paraId="1D8E4DD1" w14:textId="2F1B453E" w:rsidR="00A43707" w:rsidRDefault="00A43707" w:rsidP="00C72833">
            <w:pPr>
              <w:pStyle w:val="TAL"/>
              <w:rPr>
                <w:sz w:val="16"/>
                <w:szCs w:val="16"/>
              </w:rPr>
            </w:pPr>
            <w:r>
              <w:rPr>
                <w:sz w:val="16"/>
                <w:szCs w:val="16"/>
              </w:rPr>
              <w:t>Editor’s clean-up</w:t>
            </w:r>
          </w:p>
        </w:tc>
        <w:tc>
          <w:tcPr>
            <w:tcW w:w="708" w:type="dxa"/>
            <w:shd w:val="solid" w:color="FFFFFF" w:fill="auto"/>
          </w:tcPr>
          <w:p w14:paraId="774C1879" w14:textId="0F19D045" w:rsidR="00B14C5F" w:rsidRDefault="002276EA" w:rsidP="00C72833">
            <w:pPr>
              <w:pStyle w:val="TAC"/>
              <w:rPr>
                <w:sz w:val="16"/>
                <w:szCs w:val="16"/>
              </w:rPr>
            </w:pPr>
            <w:r>
              <w:rPr>
                <w:sz w:val="16"/>
                <w:szCs w:val="16"/>
              </w:rPr>
              <w:t>0.1.1</w:t>
            </w:r>
          </w:p>
        </w:tc>
      </w:tr>
      <w:tr w:rsidR="002320AB" w:rsidRPr="006B0D02" w14:paraId="6605C94C" w14:textId="77777777" w:rsidTr="00C72833">
        <w:tc>
          <w:tcPr>
            <w:tcW w:w="800" w:type="dxa"/>
            <w:shd w:val="solid" w:color="FFFFFF" w:fill="auto"/>
          </w:tcPr>
          <w:p w14:paraId="1484446F" w14:textId="2652929A" w:rsidR="002320AB" w:rsidRDefault="002320AB" w:rsidP="00C72833">
            <w:pPr>
              <w:pStyle w:val="TAC"/>
              <w:rPr>
                <w:sz w:val="16"/>
                <w:szCs w:val="16"/>
              </w:rPr>
            </w:pPr>
            <w:r>
              <w:rPr>
                <w:sz w:val="16"/>
                <w:szCs w:val="16"/>
              </w:rPr>
              <w:t>2024-10</w:t>
            </w:r>
          </w:p>
        </w:tc>
        <w:tc>
          <w:tcPr>
            <w:tcW w:w="800" w:type="dxa"/>
            <w:shd w:val="solid" w:color="FFFFFF" w:fill="auto"/>
          </w:tcPr>
          <w:p w14:paraId="314208C1" w14:textId="38C14E2B" w:rsidR="002320AB" w:rsidRDefault="002320AB" w:rsidP="00C72833">
            <w:pPr>
              <w:pStyle w:val="TAC"/>
              <w:rPr>
                <w:sz w:val="16"/>
                <w:szCs w:val="16"/>
              </w:rPr>
            </w:pPr>
            <w:r>
              <w:rPr>
                <w:sz w:val="16"/>
                <w:szCs w:val="16"/>
              </w:rPr>
              <w:t xml:space="preserve">RTC adhoc call </w:t>
            </w:r>
            <w:r w:rsidR="00CE1463">
              <w:rPr>
                <w:sz w:val="16"/>
                <w:szCs w:val="16"/>
              </w:rPr>
              <w:t xml:space="preserve">Oct </w:t>
            </w:r>
            <w:r>
              <w:rPr>
                <w:sz w:val="16"/>
                <w:szCs w:val="16"/>
              </w:rPr>
              <w:t>23</w:t>
            </w:r>
            <w:r w:rsidRPr="00FD1967">
              <w:rPr>
                <w:sz w:val="16"/>
                <w:szCs w:val="16"/>
                <w:vertAlign w:val="superscript"/>
              </w:rPr>
              <w:t>rd</w:t>
            </w:r>
            <w:r>
              <w:rPr>
                <w:sz w:val="16"/>
                <w:szCs w:val="16"/>
              </w:rPr>
              <w:t xml:space="preserve"> </w:t>
            </w:r>
          </w:p>
        </w:tc>
        <w:tc>
          <w:tcPr>
            <w:tcW w:w="1094" w:type="dxa"/>
            <w:shd w:val="solid" w:color="FFFFFF" w:fill="auto"/>
          </w:tcPr>
          <w:p w14:paraId="4D5690F4" w14:textId="4AD53069" w:rsidR="002320AB" w:rsidRPr="006B0D02" w:rsidRDefault="001B2BC1" w:rsidP="00C72833">
            <w:pPr>
              <w:pStyle w:val="TAC"/>
              <w:rPr>
                <w:sz w:val="16"/>
                <w:szCs w:val="16"/>
              </w:rPr>
            </w:pPr>
            <w:r>
              <w:rPr>
                <w:sz w:val="16"/>
                <w:szCs w:val="16"/>
              </w:rPr>
              <w:t>S4aR240077</w:t>
            </w:r>
          </w:p>
        </w:tc>
        <w:tc>
          <w:tcPr>
            <w:tcW w:w="425" w:type="dxa"/>
            <w:shd w:val="solid" w:color="FFFFFF" w:fill="auto"/>
          </w:tcPr>
          <w:p w14:paraId="0D03CD5D" w14:textId="77777777" w:rsidR="002320AB" w:rsidRPr="006B0D02" w:rsidRDefault="002320AB" w:rsidP="00C72833">
            <w:pPr>
              <w:pStyle w:val="TAL"/>
              <w:rPr>
                <w:sz w:val="16"/>
                <w:szCs w:val="16"/>
              </w:rPr>
            </w:pPr>
          </w:p>
        </w:tc>
        <w:tc>
          <w:tcPr>
            <w:tcW w:w="425" w:type="dxa"/>
            <w:shd w:val="solid" w:color="FFFFFF" w:fill="auto"/>
          </w:tcPr>
          <w:p w14:paraId="65EA31C3" w14:textId="77777777" w:rsidR="002320AB" w:rsidRPr="006B0D02" w:rsidRDefault="002320AB" w:rsidP="00C72833">
            <w:pPr>
              <w:pStyle w:val="TAR"/>
              <w:rPr>
                <w:sz w:val="16"/>
                <w:szCs w:val="16"/>
              </w:rPr>
            </w:pPr>
          </w:p>
        </w:tc>
        <w:tc>
          <w:tcPr>
            <w:tcW w:w="425" w:type="dxa"/>
            <w:shd w:val="solid" w:color="FFFFFF" w:fill="auto"/>
          </w:tcPr>
          <w:p w14:paraId="648402E5" w14:textId="77777777" w:rsidR="002320AB" w:rsidRPr="006B0D02" w:rsidRDefault="002320AB" w:rsidP="00C72833">
            <w:pPr>
              <w:pStyle w:val="TAC"/>
              <w:rPr>
                <w:sz w:val="16"/>
                <w:szCs w:val="16"/>
              </w:rPr>
            </w:pPr>
          </w:p>
        </w:tc>
        <w:tc>
          <w:tcPr>
            <w:tcW w:w="4962" w:type="dxa"/>
            <w:shd w:val="solid" w:color="FFFFFF" w:fill="auto"/>
          </w:tcPr>
          <w:p w14:paraId="5C453B15" w14:textId="77777777" w:rsidR="002320AB" w:rsidRDefault="00CE1463" w:rsidP="00C72833">
            <w:pPr>
              <w:pStyle w:val="TAL"/>
              <w:rPr>
                <w:sz w:val="16"/>
                <w:szCs w:val="16"/>
              </w:rPr>
            </w:pPr>
            <w:r>
              <w:rPr>
                <w:sz w:val="16"/>
                <w:szCs w:val="16"/>
              </w:rPr>
              <w:t xml:space="preserve">Includes: </w:t>
            </w:r>
            <w:r w:rsidR="006A382C">
              <w:rPr>
                <w:sz w:val="16"/>
                <w:szCs w:val="16"/>
              </w:rPr>
              <w:t>S</w:t>
            </w:r>
            <w:r w:rsidR="001B2BC1">
              <w:rPr>
                <w:sz w:val="16"/>
                <w:szCs w:val="16"/>
              </w:rPr>
              <w:t>4aR240077</w:t>
            </w:r>
          </w:p>
          <w:p w14:paraId="376FEB1A" w14:textId="6934D449" w:rsidR="001B2BC1" w:rsidRDefault="001B2BC1" w:rsidP="00C72833">
            <w:pPr>
              <w:pStyle w:val="TAL"/>
              <w:rPr>
                <w:sz w:val="16"/>
                <w:szCs w:val="16"/>
              </w:rPr>
            </w:pPr>
            <w:r>
              <w:rPr>
                <w:sz w:val="16"/>
                <w:szCs w:val="16"/>
              </w:rPr>
              <w:t>Editor’s clean-up</w:t>
            </w:r>
          </w:p>
        </w:tc>
        <w:tc>
          <w:tcPr>
            <w:tcW w:w="708" w:type="dxa"/>
            <w:shd w:val="solid" w:color="FFFFFF" w:fill="auto"/>
          </w:tcPr>
          <w:p w14:paraId="5B9B0B1A" w14:textId="43B9867F" w:rsidR="002320AB" w:rsidRDefault="00273435" w:rsidP="00C72833">
            <w:pPr>
              <w:pStyle w:val="TAC"/>
              <w:rPr>
                <w:sz w:val="16"/>
                <w:szCs w:val="16"/>
              </w:rPr>
            </w:pPr>
            <w:r>
              <w:rPr>
                <w:sz w:val="16"/>
                <w:szCs w:val="16"/>
              </w:rPr>
              <w:t>0.2.0</w:t>
            </w:r>
          </w:p>
        </w:tc>
      </w:tr>
    </w:tbl>
    <w:p w14:paraId="6BA8C2E7" w14:textId="77777777" w:rsidR="003C3971" w:rsidRPr="00235394" w:rsidRDefault="003C3971" w:rsidP="003C3971"/>
    <w:p w14:paraId="6AE5F0B0" w14:textId="10353A47" w:rsidR="00080512" w:rsidRDefault="003C3971" w:rsidP="005B291B">
      <w:pPr>
        <w:pStyle w:val="Guidance"/>
      </w:pPr>
      <w:r>
        <w:br w:type="page"/>
      </w: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8BFFD" w14:textId="77777777" w:rsidR="00E0435D" w:rsidRDefault="00E0435D">
      <w:r>
        <w:separator/>
      </w:r>
    </w:p>
  </w:endnote>
  <w:endnote w:type="continuationSeparator" w:id="0">
    <w:p w14:paraId="4FF0B745" w14:textId="77777777" w:rsidR="00E0435D" w:rsidRDefault="00E0435D">
      <w:r>
        <w:continuationSeparator/>
      </w:r>
    </w:p>
  </w:endnote>
  <w:endnote w:type="continuationNotice" w:id="1">
    <w:p w14:paraId="66C2C15E" w14:textId="77777777" w:rsidR="00E0435D" w:rsidRDefault="00E04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2AD17" w14:textId="77777777" w:rsidR="00E0435D" w:rsidRDefault="00E0435D">
      <w:r>
        <w:separator/>
      </w:r>
    </w:p>
  </w:footnote>
  <w:footnote w:type="continuationSeparator" w:id="0">
    <w:p w14:paraId="5C67E71D" w14:textId="77777777" w:rsidR="00E0435D" w:rsidRDefault="00E0435D">
      <w:r>
        <w:continuationSeparator/>
      </w:r>
    </w:p>
  </w:footnote>
  <w:footnote w:type="continuationNotice" w:id="1">
    <w:p w14:paraId="1E69498F" w14:textId="77777777" w:rsidR="00E0435D" w:rsidRDefault="00E043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5AA7AE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4088">
      <w:rPr>
        <w:rFonts w:ascii="Arial" w:hAnsi="Arial" w:cs="Arial"/>
        <w:b/>
        <w:noProof/>
        <w:sz w:val="18"/>
        <w:szCs w:val="18"/>
      </w:rPr>
      <w:t>3GPP TR 26.854 V0.2.0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CB7C2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408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0AAB5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0D8D9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AAFA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838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72AC17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A4E7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7E5D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00DB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DE98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C02D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3A31288"/>
    <w:multiLevelType w:val="multilevel"/>
    <w:tmpl w:val="3C72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41E658E"/>
    <w:multiLevelType w:val="hybridMultilevel"/>
    <w:tmpl w:val="0D248AA4"/>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8227715"/>
    <w:multiLevelType w:val="hybridMultilevel"/>
    <w:tmpl w:val="0E46DD1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FC6B86"/>
    <w:multiLevelType w:val="hybridMultilevel"/>
    <w:tmpl w:val="ED72BD18"/>
    <w:lvl w:ilvl="0" w:tplc="39BAFF7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87E111F"/>
    <w:multiLevelType w:val="hybridMultilevel"/>
    <w:tmpl w:val="7F6E2B42"/>
    <w:lvl w:ilvl="0" w:tplc="040C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4210EE"/>
    <w:multiLevelType w:val="multilevel"/>
    <w:tmpl w:val="655E6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DB12FF"/>
    <w:multiLevelType w:val="hybridMultilevel"/>
    <w:tmpl w:val="1B00172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B61F9B"/>
    <w:multiLevelType w:val="hybridMultilevel"/>
    <w:tmpl w:val="D686712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F7F26D0"/>
    <w:multiLevelType w:val="hybridMultilevel"/>
    <w:tmpl w:val="B840E2BE"/>
    <w:lvl w:ilvl="0" w:tplc="B8DA139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6836D6"/>
    <w:multiLevelType w:val="multilevel"/>
    <w:tmpl w:val="C092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3A6DED"/>
    <w:multiLevelType w:val="multilevel"/>
    <w:tmpl w:val="E81A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226D26"/>
    <w:multiLevelType w:val="multilevel"/>
    <w:tmpl w:val="4FCC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730DCC"/>
    <w:multiLevelType w:val="multilevel"/>
    <w:tmpl w:val="D820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36" w15:restartNumberingAfterBreak="0">
    <w:nsid w:val="75C727CC"/>
    <w:multiLevelType w:val="multilevel"/>
    <w:tmpl w:val="FFEA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DD5347"/>
    <w:multiLevelType w:val="multilevel"/>
    <w:tmpl w:val="1B063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9544C3"/>
    <w:multiLevelType w:val="hybridMultilevel"/>
    <w:tmpl w:val="651A2452"/>
    <w:lvl w:ilvl="0" w:tplc="833288B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31"/>
  </w:num>
  <w:num w:numId="5" w16cid:durableId="553666462">
    <w:abstractNumId w:val="35"/>
  </w:num>
  <w:num w:numId="6" w16cid:durableId="1095244721">
    <w:abstractNumId w:val="16"/>
  </w:num>
  <w:num w:numId="7" w16cid:durableId="456484707">
    <w:abstractNumId w:val="12"/>
  </w:num>
  <w:num w:numId="8" w16cid:durableId="518467771">
    <w:abstractNumId w:val="22"/>
  </w:num>
  <w:num w:numId="9" w16cid:durableId="1482582524">
    <w:abstractNumId w:val="19"/>
  </w:num>
  <w:num w:numId="10" w16cid:durableId="543955391">
    <w:abstractNumId w:val="36"/>
  </w:num>
  <w:num w:numId="11" w16cid:durableId="176434344">
    <w:abstractNumId w:val="33"/>
  </w:num>
  <w:num w:numId="12" w16cid:durableId="459154520">
    <w:abstractNumId w:val="14"/>
  </w:num>
  <w:num w:numId="13" w16cid:durableId="511381781">
    <w:abstractNumId w:val="20"/>
  </w:num>
  <w:num w:numId="14" w16cid:durableId="427970028">
    <w:abstractNumId w:val="32"/>
  </w:num>
  <w:num w:numId="15" w16cid:durableId="1162310571">
    <w:abstractNumId w:val="29"/>
  </w:num>
  <w:num w:numId="16" w16cid:durableId="297882896">
    <w:abstractNumId w:val="27"/>
  </w:num>
  <w:num w:numId="17" w16cid:durableId="1125197312">
    <w:abstractNumId w:val="37"/>
  </w:num>
  <w:num w:numId="18" w16cid:durableId="1980840693">
    <w:abstractNumId w:val="21"/>
  </w:num>
  <w:num w:numId="19" w16cid:durableId="594483989">
    <w:abstractNumId w:val="34"/>
  </w:num>
  <w:num w:numId="20" w16cid:durableId="1000813104">
    <w:abstractNumId w:val="23"/>
  </w:num>
  <w:num w:numId="21" w16cid:durableId="917326961">
    <w:abstractNumId w:val="26"/>
  </w:num>
  <w:num w:numId="22" w16cid:durableId="1677999675">
    <w:abstractNumId w:val="28"/>
  </w:num>
  <w:num w:numId="23" w16cid:durableId="638078190">
    <w:abstractNumId w:val="30"/>
  </w:num>
  <w:num w:numId="24" w16cid:durableId="1186597045">
    <w:abstractNumId w:val="13"/>
  </w:num>
  <w:num w:numId="25" w16cid:durableId="614794164">
    <w:abstractNumId w:val="17"/>
  </w:num>
  <w:num w:numId="26" w16cid:durableId="1145974960">
    <w:abstractNumId w:val="15"/>
  </w:num>
  <w:num w:numId="27" w16cid:durableId="918179010">
    <w:abstractNumId w:val="24"/>
  </w:num>
  <w:num w:numId="28" w16cid:durableId="166135927">
    <w:abstractNumId w:val="25"/>
  </w:num>
  <w:num w:numId="29" w16cid:durableId="1300258341">
    <w:abstractNumId w:val="9"/>
  </w:num>
  <w:num w:numId="30" w16cid:durableId="1249080368">
    <w:abstractNumId w:val="7"/>
  </w:num>
  <w:num w:numId="31" w16cid:durableId="1192763674">
    <w:abstractNumId w:val="6"/>
  </w:num>
  <w:num w:numId="32" w16cid:durableId="1161119137">
    <w:abstractNumId w:val="5"/>
  </w:num>
  <w:num w:numId="33" w16cid:durableId="571618065">
    <w:abstractNumId w:val="4"/>
  </w:num>
  <w:num w:numId="34" w16cid:durableId="727728335">
    <w:abstractNumId w:val="8"/>
  </w:num>
  <w:num w:numId="35" w16cid:durableId="164630494">
    <w:abstractNumId w:val="3"/>
  </w:num>
  <w:num w:numId="36" w16cid:durableId="18162325">
    <w:abstractNumId w:val="2"/>
  </w:num>
  <w:num w:numId="37" w16cid:durableId="1504126680">
    <w:abstractNumId w:val="1"/>
  </w:num>
  <w:num w:numId="38" w16cid:durableId="334921095">
    <w:abstractNumId w:val="0"/>
  </w:num>
  <w:num w:numId="39" w16cid:durableId="1941834802">
    <w:abstractNumId w:val="18"/>
  </w:num>
  <w:num w:numId="40" w16cid:durableId="161933159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1EF"/>
    <w:rsid w:val="00034350"/>
    <w:rsid w:val="00040095"/>
    <w:rsid w:val="0004535B"/>
    <w:rsid w:val="00045997"/>
    <w:rsid w:val="00046158"/>
    <w:rsid w:val="00051834"/>
    <w:rsid w:val="00054A22"/>
    <w:rsid w:val="00057444"/>
    <w:rsid w:val="00062023"/>
    <w:rsid w:val="000655A6"/>
    <w:rsid w:val="000749E7"/>
    <w:rsid w:val="00080512"/>
    <w:rsid w:val="00082462"/>
    <w:rsid w:val="00082B14"/>
    <w:rsid w:val="00083789"/>
    <w:rsid w:val="00087713"/>
    <w:rsid w:val="000A0F82"/>
    <w:rsid w:val="000B0A23"/>
    <w:rsid w:val="000C47C3"/>
    <w:rsid w:val="000D0188"/>
    <w:rsid w:val="000D2A6B"/>
    <w:rsid w:val="000D58AB"/>
    <w:rsid w:val="000E14C3"/>
    <w:rsid w:val="000E38D0"/>
    <w:rsid w:val="000F70F3"/>
    <w:rsid w:val="00111490"/>
    <w:rsid w:val="00113659"/>
    <w:rsid w:val="00115BA9"/>
    <w:rsid w:val="00115D25"/>
    <w:rsid w:val="00122E8A"/>
    <w:rsid w:val="0012364B"/>
    <w:rsid w:val="001265E2"/>
    <w:rsid w:val="00133525"/>
    <w:rsid w:val="00137156"/>
    <w:rsid w:val="0015252B"/>
    <w:rsid w:val="00154E51"/>
    <w:rsid w:val="001626BB"/>
    <w:rsid w:val="001711BE"/>
    <w:rsid w:val="0017300C"/>
    <w:rsid w:val="0017676A"/>
    <w:rsid w:val="00177FC9"/>
    <w:rsid w:val="00197A86"/>
    <w:rsid w:val="001A037D"/>
    <w:rsid w:val="001A3012"/>
    <w:rsid w:val="001A4C42"/>
    <w:rsid w:val="001A4E0C"/>
    <w:rsid w:val="001A7420"/>
    <w:rsid w:val="001B2BC1"/>
    <w:rsid w:val="001B6637"/>
    <w:rsid w:val="001C21C3"/>
    <w:rsid w:val="001C5A00"/>
    <w:rsid w:val="001C7BAC"/>
    <w:rsid w:val="001D00E1"/>
    <w:rsid w:val="001D02C2"/>
    <w:rsid w:val="001D2311"/>
    <w:rsid w:val="001D29C9"/>
    <w:rsid w:val="001D7315"/>
    <w:rsid w:val="001E2376"/>
    <w:rsid w:val="001F0C1D"/>
    <w:rsid w:val="001F1132"/>
    <w:rsid w:val="001F168B"/>
    <w:rsid w:val="001F27EE"/>
    <w:rsid w:val="001F36A6"/>
    <w:rsid w:val="001F6F87"/>
    <w:rsid w:val="00211156"/>
    <w:rsid w:val="00211641"/>
    <w:rsid w:val="00212AF0"/>
    <w:rsid w:val="002263C7"/>
    <w:rsid w:val="00227448"/>
    <w:rsid w:val="002276EA"/>
    <w:rsid w:val="00232052"/>
    <w:rsid w:val="002320AB"/>
    <w:rsid w:val="002347A2"/>
    <w:rsid w:val="00241B22"/>
    <w:rsid w:val="00243E71"/>
    <w:rsid w:val="002501D7"/>
    <w:rsid w:val="002511A6"/>
    <w:rsid w:val="00252E85"/>
    <w:rsid w:val="002675F0"/>
    <w:rsid w:val="00273435"/>
    <w:rsid w:val="0027377A"/>
    <w:rsid w:val="002760EE"/>
    <w:rsid w:val="00282256"/>
    <w:rsid w:val="00295D61"/>
    <w:rsid w:val="00295DC1"/>
    <w:rsid w:val="002A2868"/>
    <w:rsid w:val="002B2FA4"/>
    <w:rsid w:val="002B4772"/>
    <w:rsid w:val="002B6339"/>
    <w:rsid w:val="002C2689"/>
    <w:rsid w:val="002C5AA9"/>
    <w:rsid w:val="002C63CB"/>
    <w:rsid w:val="002C6C47"/>
    <w:rsid w:val="002C7126"/>
    <w:rsid w:val="002D39DD"/>
    <w:rsid w:val="002E00EE"/>
    <w:rsid w:val="002F029A"/>
    <w:rsid w:val="003020D8"/>
    <w:rsid w:val="00307EA2"/>
    <w:rsid w:val="003172DC"/>
    <w:rsid w:val="00321B86"/>
    <w:rsid w:val="003275CC"/>
    <w:rsid w:val="00334413"/>
    <w:rsid w:val="003365C5"/>
    <w:rsid w:val="00337C0C"/>
    <w:rsid w:val="00340809"/>
    <w:rsid w:val="00345252"/>
    <w:rsid w:val="00350512"/>
    <w:rsid w:val="00351124"/>
    <w:rsid w:val="0035462D"/>
    <w:rsid w:val="00356555"/>
    <w:rsid w:val="0036386E"/>
    <w:rsid w:val="00365E81"/>
    <w:rsid w:val="003714EC"/>
    <w:rsid w:val="00371B6B"/>
    <w:rsid w:val="003765B8"/>
    <w:rsid w:val="003823EA"/>
    <w:rsid w:val="00391156"/>
    <w:rsid w:val="003A61B1"/>
    <w:rsid w:val="003B13E5"/>
    <w:rsid w:val="003C3971"/>
    <w:rsid w:val="003C47D4"/>
    <w:rsid w:val="003E053E"/>
    <w:rsid w:val="003E4563"/>
    <w:rsid w:val="003F7144"/>
    <w:rsid w:val="00401F32"/>
    <w:rsid w:val="00423334"/>
    <w:rsid w:val="00423E43"/>
    <w:rsid w:val="00425872"/>
    <w:rsid w:val="004345EC"/>
    <w:rsid w:val="00434CF0"/>
    <w:rsid w:val="0043771C"/>
    <w:rsid w:val="004432FD"/>
    <w:rsid w:val="00465515"/>
    <w:rsid w:val="00471E2E"/>
    <w:rsid w:val="00486C33"/>
    <w:rsid w:val="00494D8D"/>
    <w:rsid w:val="0049751D"/>
    <w:rsid w:val="004A0A66"/>
    <w:rsid w:val="004B5A96"/>
    <w:rsid w:val="004C30AC"/>
    <w:rsid w:val="004C4776"/>
    <w:rsid w:val="004D3578"/>
    <w:rsid w:val="004D7D65"/>
    <w:rsid w:val="004E213A"/>
    <w:rsid w:val="004F0988"/>
    <w:rsid w:val="004F3340"/>
    <w:rsid w:val="004F58F6"/>
    <w:rsid w:val="00501273"/>
    <w:rsid w:val="005065F5"/>
    <w:rsid w:val="0050666C"/>
    <w:rsid w:val="00512F13"/>
    <w:rsid w:val="00532D26"/>
    <w:rsid w:val="0053388B"/>
    <w:rsid w:val="00534606"/>
    <w:rsid w:val="00535773"/>
    <w:rsid w:val="00535ED5"/>
    <w:rsid w:val="00540454"/>
    <w:rsid w:val="00543E6C"/>
    <w:rsid w:val="00545D21"/>
    <w:rsid w:val="00565087"/>
    <w:rsid w:val="005740B3"/>
    <w:rsid w:val="00575560"/>
    <w:rsid w:val="005806B5"/>
    <w:rsid w:val="005828FF"/>
    <w:rsid w:val="0058581C"/>
    <w:rsid w:val="005915E7"/>
    <w:rsid w:val="00597B11"/>
    <w:rsid w:val="005A3761"/>
    <w:rsid w:val="005A62ED"/>
    <w:rsid w:val="005B0C5C"/>
    <w:rsid w:val="005B291B"/>
    <w:rsid w:val="005C1C41"/>
    <w:rsid w:val="005C74CA"/>
    <w:rsid w:val="005D2D58"/>
    <w:rsid w:val="005D2E01"/>
    <w:rsid w:val="005D7526"/>
    <w:rsid w:val="005E4BB2"/>
    <w:rsid w:val="005F2E8E"/>
    <w:rsid w:val="005F66BC"/>
    <w:rsid w:val="005F788A"/>
    <w:rsid w:val="00602AEA"/>
    <w:rsid w:val="00614823"/>
    <w:rsid w:val="00614FDF"/>
    <w:rsid w:val="0061766B"/>
    <w:rsid w:val="00624064"/>
    <w:rsid w:val="00626C25"/>
    <w:rsid w:val="0063543D"/>
    <w:rsid w:val="00643B98"/>
    <w:rsid w:val="00647114"/>
    <w:rsid w:val="00666E54"/>
    <w:rsid w:val="00667FBF"/>
    <w:rsid w:val="006735EE"/>
    <w:rsid w:val="00673B81"/>
    <w:rsid w:val="0067751B"/>
    <w:rsid w:val="00690549"/>
    <w:rsid w:val="00690E65"/>
    <w:rsid w:val="006912E9"/>
    <w:rsid w:val="0069168D"/>
    <w:rsid w:val="006A323F"/>
    <w:rsid w:val="006A382C"/>
    <w:rsid w:val="006B2757"/>
    <w:rsid w:val="006B30D0"/>
    <w:rsid w:val="006B3F1F"/>
    <w:rsid w:val="006B634B"/>
    <w:rsid w:val="006C0B1D"/>
    <w:rsid w:val="006C3D95"/>
    <w:rsid w:val="006C5F93"/>
    <w:rsid w:val="006D1880"/>
    <w:rsid w:val="006D1EFD"/>
    <w:rsid w:val="006D3AE3"/>
    <w:rsid w:val="006D428E"/>
    <w:rsid w:val="006D4988"/>
    <w:rsid w:val="006D7A9A"/>
    <w:rsid w:val="006E15BB"/>
    <w:rsid w:val="006E5C86"/>
    <w:rsid w:val="006F1F40"/>
    <w:rsid w:val="006F2735"/>
    <w:rsid w:val="006F6786"/>
    <w:rsid w:val="00701116"/>
    <w:rsid w:val="00703E23"/>
    <w:rsid w:val="0071152E"/>
    <w:rsid w:val="0071174C"/>
    <w:rsid w:val="00713C44"/>
    <w:rsid w:val="00724DA6"/>
    <w:rsid w:val="00733B00"/>
    <w:rsid w:val="00734A5B"/>
    <w:rsid w:val="0074026F"/>
    <w:rsid w:val="007429F6"/>
    <w:rsid w:val="00744E76"/>
    <w:rsid w:val="00745BB1"/>
    <w:rsid w:val="0075009D"/>
    <w:rsid w:val="0076503C"/>
    <w:rsid w:val="00765EA3"/>
    <w:rsid w:val="00774DA4"/>
    <w:rsid w:val="00781F0F"/>
    <w:rsid w:val="0078352E"/>
    <w:rsid w:val="007B600E"/>
    <w:rsid w:val="007D432F"/>
    <w:rsid w:val="007E1CE1"/>
    <w:rsid w:val="007F04A3"/>
    <w:rsid w:val="007F0F4A"/>
    <w:rsid w:val="007F2921"/>
    <w:rsid w:val="00800CD4"/>
    <w:rsid w:val="008028A4"/>
    <w:rsid w:val="00802CBD"/>
    <w:rsid w:val="00813539"/>
    <w:rsid w:val="008142AA"/>
    <w:rsid w:val="0081656C"/>
    <w:rsid w:val="00823B86"/>
    <w:rsid w:val="008257A4"/>
    <w:rsid w:val="00830747"/>
    <w:rsid w:val="00843447"/>
    <w:rsid w:val="008461E0"/>
    <w:rsid w:val="00865695"/>
    <w:rsid w:val="008663AB"/>
    <w:rsid w:val="00871B93"/>
    <w:rsid w:val="008768CA"/>
    <w:rsid w:val="00885BB0"/>
    <w:rsid w:val="00892484"/>
    <w:rsid w:val="008926A0"/>
    <w:rsid w:val="008A1E0C"/>
    <w:rsid w:val="008A4B65"/>
    <w:rsid w:val="008B79E1"/>
    <w:rsid w:val="008C1399"/>
    <w:rsid w:val="008C384C"/>
    <w:rsid w:val="008E2D68"/>
    <w:rsid w:val="008E60AE"/>
    <w:rsid w:val="008E6756"/>
    <w:rsid w:val="0090271F"/>
    <w:rsid w:val="00902E23"/>
    <w:rsid w:val="009114D7"/>
    <w:rsid w:val="00912604"/>
    <w:rsid w:val="00912CC1"/>
    <w:rsid w:val="0091348E"/>
    <w:rsid w:val="00917CCB"/>
    <w:rsid w:val="009307D4"/>
    <w:rsid w:val="0093161A"/>
    <w:rsid w:val="00933FB0"/>
    <w:rsid w:val="00942EC2"/>
    <w:rsid w:val="00974158"/>
    <w:rsid w:val="00976726"/>
    <w:rsid w:val="009775B8"/>
    <w:rsid w:val="00984E2A"/>
    <w:rsid w:val="009A2236"/>
    <w:rsid w:val="009A37BF"/>
    <w:rsid w:val="009B0F78"/>
    <w:rsid w:val="009B5811"/>
    <w:rsid w:val="009E1174"/>
    <w:rsid w:val="009E4FC0"/>
    <w:rsid w:val="009E758E"/>
    <w:rsid w:val="009F37B7"/>
    <w:rsid w:val="009F5EA6"/>
    <w:rsid w:val="00A07100"/>
    <w:rsid w:val="00A10F02"/>
    <w:rsid w:val="00A135E1"/>
    <w:rsid w:val="00A164B4"/>
    <w:rsid w:val="00A22695"/>
    <w:rsid w:val="00A26956"/>
    <w:rsid w:val="00A27486"/>
    <w:rsid w:val="00A30F78"/>
    <w:rsid w:val="00A330F5"/>
    <w:rsid w:val="00A35A6E"/>
    <w:rsid w:val="00A43176"/>
    <w:rsid w:val="00A43707"/>
    <w:rsid w:val="00A45DE3"/>
    <w:rsid w:val="00A52313"/>
    <w:rsid w:val="00A53724"/>
    <w:rsid w:val="00A56066"/>
    <w:rsid w:val="00A6240E"/>
    <w:rsid w:val="00A66869"/>
    <w:rsid w:val="00A73129"/>
    <w:rsid w:val="00A82346"/>
    <w:rsid w:val="00A926D0"/>
    <w:rsid w:val="00A92BA1"/>
    <w:rsid w:val="00A93778"/>
    <w:rsid w:val="00A95A32"/>
    <w:rsid w:val="00A96EB5"/>
    <w:rsid w:val="00AB4A5D"/>
    <w:rsid w:val="00AC6BC6"/>
    <w:rsid w:val="00AD5611"/>
    <w:rsid w:val="00AE65E2"/>
    <w:rsid w:val="00AF1460"/>
    <w:rsid w:val="00AF3C30"/>
    <w:rsid w:val="00AF42BE"/>
    <w:rsid w:val="00B0392C"/>
    <w:rsid w:val="00B14C5F"/>
    <w:rsid w:val="00B15449"/>
    <w:rsid w:val="00B15C81"/>
    <w:rsid w:val="00B179E0"/>
    <w:rsid w:val="00B2370B"/>
    <w:rsid w:val="00B26BE3"/>
    <w:rsid w:val="00B4059D"/>
    <w:rsid w:val="00B42479"/>
    <w:rsid w:val="00B47D9A"/>
    <w:rsid w:val="00B53FC8"/>
    <w:rsid w:val="00B65899"/>
    <w:rsid w:val="00B670D6"/>
    <w:rsid w:val="00B72A02"/>
    <w:rsid w:val="00B76B24"/>
    <w:rsid w:val="00B85D71"/>
    <w:rsid w:val="00B93086"/>
    <w:rsid w:val="00B94C35"/>
    <w:rsid w:val="00BA0C00"/>
    <w:rsid w:val="00BA19ED"/>
    <w:rsid w:val="00BA4B8D"/>
    <w:rsid w:val="00BA7B6C"/>
    <w:rsid w:val="00BB2066"/>
    <w:rsid w:val="00BC0F7D"/>
    <w:rsid w:val="00BC163D"/>
    <w:rsid w:val="00BC6F1F"/>
    <w:rsid w:val="00BD7D31"/>
    <w:rsid w:val="00BE2610"/>
    <w:rsid w:val="00BE3255"/>
    <w:rsid w:val="00BE7B6C"/>
    <w:rsid w:val="00BF128E"/>
    <w:rsid w:val="00BF1AF7"/>
    <w:rsid w:val="00BF1EA5"/>
    <w:rsid w:val="00C074DD"/>
    <w:rsid w:val="00C1496A"/>
    <w:rsid w:val="00C14BA4"/>
    <w:rsid w:val="00C15B9D"/>
    <w:rsid w:val="00C33079"/>
    <w:rsid w:val="00C4381C"/>
    <w:rsid w:val="00C43998"/>
    <w:rsid w:val="00C45231"/>
    <w:rsid w:val="00C45973"/>
    <w:rsid w:val="00C551FF"/>
    <w:rsid w:val="00C622AE"/>
    <w:rsid w:val="00C72833"/>
    <w:rsid w:val="00C7763A"/>
    <w:rsid w:val="00C80F1D"/>
    <w:rsid w:val="00C876AA"/>
    <w:rsid w:val="00C8782D"/>
    <w:rsid w:val="00C91962"/>
    <w:rsid w:val="00C93F40"/>
    <w:rsid w:val="00C97DBE"/>
    <w:rsid w:val="00CA3D0C"/>
    <w:rsid w:val="00CA68EC"/>
    <w:rsid w:val="00CB5C14"/>
    <w:rsid w:val="00CC55F9"/>
    <w:rsid w:val="00CE1463"/>
    <w:rsid w:val="00CF092F"/>
    <w:rsid w:val="00CF3474"/>
    <w:rsid w:val="00D021A2"/>
    <w:rsid w:val="00D04088"/>
    <w:rsid w:val="00D10FF3"/>
    <w:rsid w:val="00D163C2"/>
    <w:rsid w:val="00D237DA"/>
    <w:rsid w:val="00D31A73"/>
    <w:rsid w:val="00D42526"/>
    <w:rsid w:val="00D477AD"/>
    <w:rsid w:val="00D57972"/>
    <w:rsid w:val="00D64F32"/>
    <w:rsid w:val="00D675A9"/>
    <w:rsid w:val="00D738D6"/>
    <w:rsid w:val="00D755EB"/>
    <w:rsid w:val="00D76048"/>
    <w:rsid w:val="00D77833"/>
    <w:rsid w:val="00D82E6F"/>
    <w:rsid w:val="00D87E00"/>
    <w:rsid w:val="00D9134D"/>
    <w:rsid w:val="00D93ACF"/>
    <w:rsid w:val="00DA7A03"/>
    <w:rsid w:val="00DB1818"/>
    <w:rsid w:val="00DB1FB8"/>
    <w:rsid w:val="00DB481B"/>
    <w:rsid w:val="00DC309B"/>
    <w:rsid w:val="00DC4DA2"/>
    <w:rsid w:val="00DD2A87"/>
    <w:rsid w:val="00DD4C17"/>
    <w:rsid w:val="00DD74A5"/>
    <w:rsid w:val="00DD7BEB"/>
    <w:rsid w:val="00DE0EC7"/>
    <w:rsid w:val="00DE544B"/>
    <w:rsid w:val="00DF19E5"/>
    <w:rsid w:val="00DF2B1F"/>
    <w:rsid w:val="00DF62CD"/>
    <w:rsid w:val="00E0435D"/>
    <w:rsid w:val="00E12683"/>
    <w:rsid w:val="00E16509"/>
    <w:rsid w:val="00E3776D"/>
    <w:rsid w:val="00E43894"/>
    <w:rsid w:val="00E44582"/>
    <w:rsid w:val="00E463BC"/>
    <w:rsid w:val="00E70392"/>
    <w:rsid w:val="00E71601"/>
    <w:rsid w:val="00E73EC2"/>
    <w:rsid w:val="00E76906"/>
    <w:rsid w:val="00E76C76"/>
    <w:rsid w:val="00E77645"/>
    <w:rsid w:val="00E80F8A"/>
    <w:rsid w:val="00E86BEA"/>
    <w:rsid w:val="00E87D61"/>
    <w:rsid w:val="00E90994"/>
    <w:rsid w:val="00E97383"/>
    <w:rsid w:val="00EA0FF5"/>
    <w:rsid w:val="00EA15B0"/>
    <w:rsid w:val="00EA5EA7"/>
    <w:rsid w:val="00EA784E"/>
    <w:rsid w:val="00EB01CC"/>
    <w:rsid w:val="00EB30C9"/>
    <w:rsid w:val="00EB49C5"/>
    <w:rsid w:val="00EC4A25"/>
    <w:rsid w:val="00EC53FD"/>
    <w:rsid w:val="00EC7679"/>
    <w:rsid w:val="00ED67DB"/>
    <w:rsid w:val="00EE3469"/>
    <w:rsid w:val="00EF608C"/>
    <w:rsid w:val="00F00766"/>
    <w:rsid w:val="00F025A2"/>
    <w:rsid w:val="00F040B7"/>
    <w:rsid w:val="00F04712"/>
    <w:rsid w:val="00F1197F"/>
    <w:rsid w:val="00F13360"/>
    <w:rsid w:val="00F16B33"/>
    <w:rsid w:val="00F22EC7"/>
    <w:rsid w:val="00F245D8"/>
    <w:rsid w:val="00F325C8"/>
    <w:rsid w:val="00F3705C"/>
    <w:rsid w:val="00F459DE"/>
    <w:rsid w:val="00F653B8"/>
    <w:rsid w:val="00F66C35"/>
    <w:rsid w:val="00F70112"/>
    <w:rsid w:val="00F724B1"/>
    <w:rsid w:val="00F74DB9"/>
    <w:rsid w:val="00F84E70"/>
    <w:rsid w:val="00F9008D"/>
    <w:rsid w:val="00FA1266"/>
    <w:rsid w:val="00FA18BA"/>
    <w:rsid w:val="00FA4304"/>
    <w:rsid w:val="00FB2C94"/>
    <w:rsid w:val="00FB5103"/>
    <w:rsid w:val="00FB7815"/>
    <w:rsid w:val="00FC1192"/>
    <w:rsid w:val="00FC23F6"/>
    <w:rsid w:val="00FC5994"/>
    <w:rsid w:val="00FD1967"/>
    <w:rsid w:val="00FD4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ListParagraphChar">
    <w:name w:val="List Paragraph Char"/>
    <w:link w:val="ListParagraph"/>
    <w:uiPriority w:val="34"/>
    <w:qFormat/>
    <w:locked/>
    <w:rsid w:val="00FD4CF6"/>
    <w:rPr>
      <w:sz w:val="24"/>
      <w:szCs w:val="24"/>
      <w:lang w:eastAsia="en-US"/>
    </w:rPr>
  </w:style>
  <w:style w:type="paragraph" w:styleId="ListParagraph">
    <w:name w:val="List Paragraph"/>
    <w:basedOn w:val="Normal"/>
    <w:link w:val="ListParagraphChar"/>
    <w:uiPriority w:val="34"/>
    <w:qFormat/>
    <w:rsid w:val="00FD4CF6"/>
    <w:pPr>
      <w:spacing w:before="100" w:beforeAutospacing="1" w:after="100" w:afterAutospacing="1"/>
    </w:pPr>
    <w:rPr>
      <w:sz w:val="24"/>
      <w:szCs w:val="24"/>
    </w:rPr>
  </w:style>
  <w:style w:type="character" w:styleId="CommentReference">
    <w:name w:val="annotation reference"/>
    <w:basedOn w:val="DefaultParagraphFont"/>
    <w:rsid w:val="002511A6"/>
    <w:rPr>
      <w:sz w:val="16"/>
      <w:szCs w:val="16"/>
    </w:rPr>
  </w:style>
  <w:style w:type="paragraph" w:styleId="CommentText">
    <w:name w:val="annotation text"/>
    <w:basedOn w:val="Normal"/>
    <w:link w:val="CommentTextChar"/>
    <w:rsid w:val="002511A6"/>
  </w:style>
  <w:style w:type="character" w:customStyle="1" w:styleId="CommentTextChar">
    <w:name w:val="Comment Text Char"/>
    <w:basedOn w:val="DefaultParagraphFont"/>
    <w:link w:val="CommentText"/>
    <w:rsid w:val="002511A6"/>
    <w:rPr>
      <w:lang w:eastAsia="en-US"/>
    </w:rPr>
  </w:style>
  <w:style w:type="paragraph" w:styleId="CommentSubject">
    <w:name w:val="annotation subject"/>
    <w:basedOn w:val="CommentText"/>
    <w:next w:val="CommentText"/>
    <w:link w:val="CommentSubjectChar"/>
    <w:rsid w:val="002511A6"/>
    <w:rPr>
      <w:b/>
      <w:bCs/>
    </w:rPr>
  </w:style>
  <w:style w:type="character" w:customStyle="1" w:styleId="CommentSubjectChar">
    <w:name w:val="Comment Subject Char"/>
    <w:basedOn w:val="CommentTextChar"/>
    <w:link w:val="CommentSubject"/>
    <w:rsid w:val="002511A6"/>
    <w:rPr>
      <w:b/>
      <w:bCs/>
      <w:lang w:eastAsia="en-US"/>
    </w:rPr>
  </w:style>
  <w:style w:type="paragraph" w:styleId="Revision">
    <w:name w:val="Revision"/>
    <w:hidden/>
    <w:uiPriority w:val="99"/>
    <w:semiHidden/>
    <w:rsid w:val="004D7D65"/>
    <w:rPr>
      <w:lang w:eastAsia="en-US"/>
    </w:rPr>
  </w:style>
  <w:style w:type="character" w:customStyle="1" w:styleId="THChar">
    <w:name w:val="TH Char"/>
    <w:link w:val="TH"/>
    <w:locked/>
    <w:rsid w:val="00321B86"/>
    <w:rPr>
      <w:rFonts w:ascii="Arial" w:hAnsi="Arial"/>
      <w:b/>
      <w:lang w:eastAsia="en-US"/>
    </w:rPr>
  </w:style>
  <w:style w:type="paragraph" w:styleId="Caption">
    <w:name w:val="caption"/>
    <w:basedOn w:val="Normal"/>
    <w:next w:val="Normal"/>
    <w:unhideWhenUsed/>
    <w:qFormat/>
    <w:rsid w:val="00871B93"/>
    <w:pPr>
      <w:spacing w:after="200"/>
    </w:pPr>
    <w:rPr>
      <w:i/>
      <w:iCs/>
      <w:color w:val="44546A" w:themeColor="text2"/>
      <w:sz w:val="18"/>
      <w:szCs w:val="18"/>
    </w:rPr>
  </w:style>
  <w:style w:type="paragraph" w:styleId="Bibliography">
    <w:name w:val="Bibliography"/>
    <w:basedOn w:val="Normal"/>
    <w:next w:val="Normal"/>
    <w:uiPriority w:val="37"/>
    <w:semiHidden/>
    <w:unhideWhenUsed/>
    <w:rsid w:val="008926A0"/>
  </w:style>
  <w:style w:type="paragraph" w:styleId="BlockText">
    <w:name w:val="Block Text"/>
    <w:basedOn w:val="Normal"/>
    <w:rsid w:val="008926A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926A0"/>
    <w:pPr>
      <w:spacing w:after="120"/>
    </w:pPr>
  </w:style>
  <w:style w:type="character" w:customStyle="1" w:styleId="BodyTextChar">
    <w:name w:val="Body Text Char"/>
    <w:basedOn w:val="DefaultParagraphFont"/>
    <w:link w:val="BodyText"/>
    <w:rsid w:val="008926A0"/>
    <w:rPr>
      <w:lang w:eastAsia="en-US"/>
    </w:rPr>
  </w:style>
  <w:style w:type="paragraph" w:styleId="BodyText2">
    <w:name w:val="Body Text 2"/>
    <w:basedOn w:val="Normal"/>
    <w:link w:val="BodyText2Char"/>
    <w:rsid w:val="008926A0"/>
    <w:pPr>
      <w:spacing w:after="120" w:line="480" w:lineRule="auto"/>
    </w:pPr>
  </w:style>
  <w:style w:type="character" w:customStyle="1" w:styleId="BodyText2Char">
    <w:name w:val="Body Text 2 Char"/>
    <w:basedOn w:val="DefaultParagraphFont"/>
    <w:link w:val="BodyText2"/>
    <w:rsid w:val="008926A0"/>
    <w:rPr>
      <w:lang w:eastAsia="en-US"/>
    </w:rPr>
  </w:style>
  <w:style w:type="paragraph" w:styleId="BodyText3">
    <w:name w:val="Body Text 3"/>
    <w:basedOn w:val="Normal"/>
    <w:link w:val="BodyText3Char"/>
    <w:rsid w:val="008926A0"/>
    <w:pPr>
      <w:spacing w:after="120"/>
    </w:pPr>
    <w:rPr>
      <w:sz w:val="16"/>
      <w:szCs w:val="16"/>
    </w:rPr>
  </w:style>
  <w:style w:type="character" w:customStyle="1" w:styleId="BodyText3Char">
    <w:name w:val="Body Text 3 Char"/>
    <w:basedOn w:val="DefaultParagraphFont"/>
    <w:link w:val="BodyText3"/>
    <w:rsid w:val="008926A0"/>
    <w:rPr>
      <w:sz w:val="16"/>
      <w:szCs w:val="16"/>
      <w:lang w:eastAsia="en-US"/>
    </w:rPr>
  </w:style>
  <w:style w:type="paragraph" w:styleId="BodyTextFirstIndent">
    <w:name w:val="Body Text First Indent"/>
    <w:basedOn w:val="BodyText"/>
    <w:link w:val="BodyTextFirstIndentChar"/>
    <w:rsid w:val="008926A0"/>
    <w:pPr>
      <w:spacing w:after="180"/>
      <w:ind w:firstLine="360"/>
    </w:pPr>
  </w:style>
  <w:style w:type="character" w:customStyle="1" w:styleId="BodyTextFirstIndentChar">
    <w:name w:val="Body Text First Indent Char"/>
    <w:basedOn w:val="BodyTextChar"/>
    <w:link w:val="BodyTextFirstIndent"/>
    <w:rsid w:val="008926A0"/>
    <w:rPr>
      <w:lang w:eastAsia="en-US"/>
    </w:rPr>
  </w:style>
  <w:style w:type="paragraph" w:styleId="BodyTextIndent">
    <w:name w:val="Body Text Indent"/>
    <w:basedOn w:val="Normal"/>
    <w:link w:val="BodyTextIndentChar"/>
    <w:rsid w:val="008926A0"/>
    <w:pPr>
      <w:spacing w:after="120"/>
      <w:ind w:left="283"/>
    </w:pPr>
  </w:style>
  <w:style w:type="character" w:customStyle="1" w:styleId="BodyTextIndentChar">
    <w:name w:val="Body Text Indent Char"/>
    <w:basedOn w:val="DefaultParagraphFont"/>
    <w:link w:val="BodyTextIndent"/>
    <w:rsid w:val="008926A0"/>
    <w:rPr>
      <w:lang w:eastAsia="en-US"/>
    </w:rPr>
  </w:style>
  <w:style w:type="paragraph" w:styleId="BodyTextFirstIndent2">
    <w:name w:val="Body Text First Indent 2"/>
    <w:basedOn w:val="BodyTextIndent"/>
    <w:link w:val="BodyTextFirstIndent2Char"/>
    <w:rsid w:val="008926A0"/>
    <w:pPr>
      <w:spacing w:after="180"/>
      <w:ind w:left="360" w:firstLine="360"/>
    </w:pPr>
  </w:style>
  <w:style w:type="character" w:customStyle="1" w:styleId="BodyTextFirstIndent2Char">
    <w:name w:val="Body Text First Indent 2 Char"/>
    <w:basedOn w:val="BodyTextIndentChar"/>
    <w:link w:val="BodyTextFirstIndent2"/>
    <w:rsid w:val="008926A0"/>
    <w:rPr>
      <w:lang w:eastAsia="en-US"/>
    </w:rPr>
  </w:style>
  <w:style w:type="paragraph" w:styleId="BodyTextIndent2">
    <w:name w:val="Body Text Indent 2"/>
    <w:basedOn w:val="Normal"/>
    <w:link w:val="BodyTextIndent2Char"/>
    <w:rsid w:val="008926A0"/>
    <w:pPr>
      <w:spacing w:after="120" w:line="480" w:lineRule="auto"/>
      <w:ind w:left="283"/>
    </w:pPr>
  </w:style>
  <w:style w:type="character" w:customStyle="1" w:styleId="BodyTextIndent2Char">
    <w:name w:val="Body Text Indent 2 Char"/>
    <w:basedOn w:val="DefaultParagraphFont"/>
    <w:link w:val="BodyTextIndent2"/>
    <w:rsid w:val="008926A0"/>
    <w:rPr>
      <w:lang w:eastAsia="en-US"/>
    </w:rPr>
  </w:style>
  <w:style w:type="paragraph" w:styleId="BodyTextIndent3">
    <w:name w:val="Body Text Indent 3"/>
    <w:basedOn w:val="Normal"/>
    <w:link w:val="BodyTextIndent3Char"/>
    <w:rsid w:val="008926A0"/>
    <w:pPr>
      <w:spacing w:after="120"/>
      <w:ind w:left="283"/>
    </w:pPr>
    <w:rPr>
      <w:sz w:val="16"/>
      <w:szCs w:val="16"/>
    </w:rPr>
  </w:style>
  <w:style w:type="character" w:customStyle="1" w:styleId="BodyTextIndent3Char">
    <w:name w:val="Body Text Indent 3 Char"/>
    <w:basedOn w:val="DefaultParagraphFont"/>
    <w:link w:val="BodyTextIndent3"/>
    <w:rsid w:val="008926A0"/>
    <w:rPr>
      <w:sz w:val="16"/>
      <w:szCs w:val="16"/>
      <w:lang w:eastAsia="en-US"/>
    </w:rPr>
  </w:style>
  <w:style w:type="paragraph" w:styleId="Closing">
    <w:name w:val="Closing"/>
    <w:basedOn w:val="Normal"/>
    <w:link w:val="ClosingChar"/>
    <w:rsid w:val="008926A0"/>
    <w:pPr>
      <w:spacing w:after="0"/>
      <w:ind w:left="4252"/>
    </w:pPr>
  </w:style>
  <w:style w:type="character" w:customStyle="1" w:styleId="ClosingChar">
    <w:name w:val="Closing Char"/>
    <w:basedOn w:val="DefaultParagraphFont"/>
    <w:link w:val="Closing"/>
    <w:rsid w:val="008926A0"/>
    <w:rPr>
      <w:lang w:eastAsia="en-US"/>
    </w:rPr>
  </w:style>
  <w:style w:type="paragraph" w:styleId="Date">
    <w:name w:val="Date"/>
    <w:basedOn w:val="Normal"/>
    <w:next w:val="Normal"/>
    <w:link w:val="DateChar"/>
    <w:rsid w:val="008926A0"/>
  </w:style>
  <w:style w:type="character" w:customStyle="1" w:styleId="DateChar">
    <w:name w:val="Date Char"/>
    <w:basedOn w:val="DefaultParagraphFont"/>
    <w:link w:val="Date"/>
    <w:rsid w:val="008926A0"/>
    <w:rPr>
      <w:lang w:eastAsia="en-US"/>
    </w:rPr>
  </w:style>
  <w:style w:type="paragraph" w:styleId="DocumentMap">
    <w:name w:val="Document Map"/>
    <w:basedOn w:val="Normal"/>
    <w:link w:val="DocumentMapChar"/>
    <w:rsid w:val="008926A0"/>
    <w:pPr>
      <w:spacing w:after="0"/>
    </w:pPr>
    <w:rPr>
      <w:rFonts w:ascii="Segoe UI" w:hAnsi="Segoe UI" w:cs="Segoe UI"/>
      <w:sz w:val="16"/>
      <w:szCs w:val="16"/>
    </w:rPr>
  </w:style>
  <w:style w:type="character" w:customStyle="1" w:styleId="DocumentMapChar">
    <w:name w:val="Document Map Char"/>
    <w:basedOn w:val="DefaultParagraphFont"/>
    <w:link w:val="DocumentMap"/>
    <w:rsid w:val="008926A0"/>
    <w:rPr>
      <w:rFonts w:ascii="Segoe UI" w:hAnsi="Segoe UI" w:cs="Segoe UI"/>
      <w:sz w:val="16"/>
      <w:szCs w:val="16"/>
      <w:lang w:eastAsia="en-US"/>
    </w:rPr>
  </w:style>
  <w:style w:type="paragraph" w:styleId="E-mailSignature">
    <w:name w:val="E-mail Signature"/>
    <w:basedOn w:val="Normal"/>
    <w:link w:val="E-mailSignatureChar"/>
    <w:rsid w:val="008926A0"/>
    <w:pPr>
      <w:spacing w:after="0"/>
    </w:pPr>
  </w:style>
  <w:style w:type="character" w:customStyle="1" w:styleId="E-mailSignatureChar">
    <w:name w:val="E-mail Signature Char"/>
    <w:basedOn w:val="DefaultParagraphFont"/>
    <w:link w:val="E-mailSignature"/>
    <w:rsid w:val="008926A0"/>
    <w:rPr>
      <w:lang w:eastAsia="en-US"/>
    </w:rPr>
  </w:style>
  <w:style w:type="paragraph" w:styleId="EndnoteText">
    <w:name w:val="endnote text"/>
    <w:basedOn w:val="Normal"/>
    <w:link w:val="EndnoteTextChar"/>
    <w:rsid w:val="008926A0"/>
    <w:pPr>
      <w:spacing w:after="0"/>
    </w:pPr>
  </w:style>
  <w:style w:type="character" w:customStyle="1" w:styleId="EndnoteTextChar">
    <w:name w:val="Endnote Text Char"/>
    <w:basedOn w:val="DefaultParagraphFont"/>
    <w:link w:val="EndnoteText"/>
    <w:rsid w:val="008926A0"/>
    <w:rPr>
      <w:lang w:eastAsia="en-US"/>
    </w:rPr>
  </w:style>
  <w:style w:type="paragraph" w:styleId="EnvelopeAddress">
    <w:name w:val="envelope address"/>
    <w:basedOn w:val="Normal"/>
    <w:rsid w:val="008926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26A0"/>
    <w:pPr>
      <w:spacing w:after="0"/>
    </w:pPr>
    <w:rPr>
      <w:rFonts w:asciiTheme="majorHAnsi" w:eastAsiaTheme="majorEastAsia" w:hAnsiTheme="majorHAnsi" w:cstheme="majorBidi"/>
    </w:rPr>
  </w:style>
  <w:style w:type="paragraph" w:styleId="FootnoteText">
    <w:name w:val="footnote text"/>
    <w:basedOn w:val="Normal"/>
    <w:link w:val="FootnoteTextChar"/>
    <w:rsid w:val="008926A0"/>
    <w:pPr>
      <w:spacing w:after="0"/>
    </w:pPr>
  </w:style>
  <w:style w:type="character" w:customStyle="1" w:styleId="FootnoteTextChar">
    <w:name w:val="Footnote Text Char"/>
    <w:basedOn w:val="DefaultParagraphFont"/>
    <w:link w:val="FootnoteText"/>
    <w:rsid w:val="008926A0"/>
    <w:rPr>
      <w:lang w:eastAsia="en-US"/>
    </w:rPr>
  </w:style>
  <w:style w:type="paragraph" w:styleId="HTMLAddress">
    <w:name w:val="HTML Address"/>
    <w:basedOn w:val="Normal"/>
    <w:link w:val="HTMLAddressChar"/>
    <w:rsid w:val="008926A0"/>
    <w:pPr>
      <w:spacing w:after="0"/>
    </w:pPr>
    <w:rPr>
      <w:i/>
      <w:iCs/>
    </w:rPr>
  </w:style>
  <w:style w:type="character" w:customStyle="1" w:styleId="HTMLAddressChar">
    <w:name w:val="HTML Address Char"/>
    <w:basedOn w:val="DefaultParagraphFont"/>
    <w:link w:val="HTMLAddress"/>
    <w:rsid w:val="008926A0"/>
    <w:rPr>
      <w:i/>
      <w:iCs/>
      <w:lang w:eastAsia="en-US"/>
    </w:rPr>
  </w:style>
  <w:style w:type="paragraph" w:styleId="HTMLPreformatted">
    <w:name w:val="HTML Preformatted"/>
    <w:basedOn w:val="Normal"/>
    <w:link w:val="HTMLPreformattedChar"/>
    <w:rsid w:val="008926A0"/>
    <w:pPr>
      <w:spacing w:after="0"/>
    </w:pPr>
    <w:rPr>
      <w:rFonts w:ascii="Consolas" w:hAnsi="Consolas"/>
    </w:rPr>
  </w:style>
  <w:style w:type="character" w:customStyle="1" w:styleId="HTMLPreformattedChar">
    <w:name w:val="HTML Preformatted Char"/>
    <w:basedOn w:val="DefaultParagraphFont"/>
    <w:link w:val="HTMLPreformatted"/>
    <w:rsid w:val="008926A0"/>
    <w:rPr>
      <w:rFonts w:ascii="Consolas" w:hAnsi="Consolas"/>
      <w:lang w:eastAsia="en-US"/>
    </w:rPr>
  </w:style>
  <w:style w:type="paragraph" w:styleId="Index1">
    <w:name w:val="index 1"/>
    <w:basedOn w:val="Normal"/>
    <w:next w:val="Normal"/>
    <w:rsid w:val="008926A0"/>
    <w:pPr>
      <w:spacing w:after="0"/>
      <w:ind w:left="200" w:hanging="200"/>
    </w:pPr>
  </w:style>
  <w:style w:type="paragraph" w:styleId="Index2">
    <w:name w:val="index 2"/>
    <w:basedOn w:val="Normal"/>
    <w:next w:val="Normal"/>
    <w:rsid w:val="008926A0"/>
    <w:pPr>
      <w:spacing w:after="0"/>
      <w:ind w:left="400" w:hanging="200"/>
    </w:pPr>
  </w:style>
  <w:style w:type="paragraph" w:styleId="Index3">
    <w:name w:val="index 3"/>
    <w:basedOn w:val="Normal"/>
    <w:next w:val="Normal"/>
    <w:rsid w:val="008926A0"/>
    <w:pPr>
      <w:spacing w:after="0"/>
      <w:ind w:left="600" w:hanging="200"/>
    </w:pPr>
  </w:style>
  <w:style w:type="paragraph" w:styleId="Index4">
    <w:name w:val="index 4"/>
    <w:basedOn w:val="Normal"/>
    <w:next w:val="Normal"/>
    <w:rsid w:val="008926A0"/>
    <w:pPr>
      <w:spacing w:after="0"/>
      <w:ind w:left="800" w:hanging="200"/>
    </w:pPr>
  </w:style>
  <w:style w:type="paragraph" w:styleId="Index5">
    <w:name w:val="index 5"/>
    <w:basedOn w:val="Normal"/>
    <w:next w:val="Normal"/>
    <w:rsid w:val="008926A0"/>
    <w:pPr>
      <w:spacing w:after="0"/>
      <w:ind w:left="1000" w:hanging="200"/>
    </w:pPr>
  </w:style>
  <w:style w:type="paragraph" w:styleId="Index6">
    <w:name w:val="index 6"/>
    <w:basedOn w:val="Normal"/>
    <w:next w:val="Normal"/>
    <w:rsid w:val="008926A0"/>
    <w:pPr>
      <w:spacing w:after="0"/>
      <w:ind w:left="1200" w:hanging="200"/>
    </w:pPr>
  </w:style>
  <w:style w:type="paragraph" w:styleId="Index7">
    <w:name w:val="index 7"/>
    <w:basedOn w:val="Normal"/>
    <w:next w:val="Normal"/>
    <w:rsid w:val="008926A0"/>
    <w:pPr>
      <w:spacing w:after="0"/>
      <w:ind w:left="1400" w:hanging="200"/>
    </w:pPr>
  </w:style>
  <w:style w:type="paragraph" w:styleId="Index8">
    <w:name w:val="index 8"/>
    <w:basedOn w:val="Normal"/>
    <w:next w:val="Normal"/>
    <w:rsid w:val="008926A0"/>
    <w:pPr>
      <w:spacing w:after="0"/>
      <w:ind w:left="1600" w:hanging="200"/>
    </w:pPr>
  </w:style>
  <w:style w:type="paragraph" w:styleId="Index9">
    <w:name w:val="index 9"/>
    <w:basedOn w:val="Normal"/>
    <w:next w:val="Normal"/>
    <w:rsid w:val="008926A0"/>
    <w:pPr>
      <w:spacing w:after="0"/>
      <w:ind w:left="1800" w:hanging="200"/>
    </w:pPr>
  </w:style>
  <w:style w:type="paragraph" w:styleId="IndexHeading">
    <w:name w:val="index heading"/>
    <w:basedOn w:val="Normal"/>
    <w:next w:val="Index1"/>
    <w:rsid w:val="008926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26A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26A0"/>
    <w:rPr>
      <w:i/>
      <w:iCs/>
      <w:color w:val="4472C4" w:themeColor="accent1"/>
      <w:lang w:eastAsia="en-US"/>
    </w:rPr>
  </w:style>
  <w:style w:type="paragraph" w:styleId="List">
    <w:name w:val="List"/>
    <w:basedOn w:val="Normal"/>
    <w:rsid w:val="008926A0"/>
    <w:pPr>
      <w:ind w:left="283" w:hanging="283"/>
      <w:contextualSpacing/>
    </w:pPr>
  </w:style>
  <w:style w:type="paragraph" w:styleId="List2">
    <w:name w:val="List 2"/>
    <w:basedOn w:val="Normal"/>
    <w:rsid w:val="008926A0"/>
    <w:pPr>
      <w:ind w:left="566" w:hanging="283"/>
      <w:contextualSpacing/>
    </w:pPr>
  </w:style>
  <w:style w:type="paragraph" w:styleId="List3">
    <w:name w:val="List 3"/>
    <w:basedOn w:val="Normal"/>
    <w:rsid w:val="008926A0"/>
    <w:pPr>
      <w:ind w:left="849" w:hanging="283"/>
      <w:contextualSpacing/>
    </w:pPr>
  </w:style>
  <w:style w:type="paragraph" w:styleId="List4">
    <w:name w:val="List 4"/>
    <w:basedOn w:val="Normal"/>
    <w:rsid w:val="008926A0"/>
    <w:pPr>
      <w:ind w:left="1132" w:hanging="283"/>
      <w:contextualSpacing/>
    </w:pPr>
  </w:style>
  <w:style w:type="paragraph" w:styleId="List5">
    <w:name w:val="List 5"/>
    <w:basedOn w:val="Normal"/>
    <w:rsid w:val="008926A0"/>
    <w:pPr>
      <w:ind w:left="1415" w:hanging="283"/>
      <w:contextualSpacing/>
    </w:pPr>
  </w:style>
  <w:style w:type="paragraph" w:styleId="ListBullet">
    <w:name w:val="List Bullet"/>
    <w:basedOn w:val="Normal"/>
    <w:rsid w:val="008926A0"/>
    <w:pPr>
      <w:numPr>
        <w:numId w:val="29"/>
      </w:numPr>
      <w:contextualSpacing/>
    </w:pPr>
  </w:style>
  <w:style w:type="paragraph" w:styleId="ListBullet2">
    <w:name w:val="List Bullet 2"/>
    <w:basedOn w:val="Normal"/>
    <w:rsid w:val="008926A0"/>
    <w:pPr>
      <w:numPr>
        <w:numId w:val="30"/>
      </w:numPr>
      <w:contextualSpacing/>
    </w:pPr>
  </w:style>
  <w:style w:type="paragraph" w:styleId="ListBullet3">
    <w:name w:val="List Bullet 3"/>
    <w:basedOn w:val="Normal"/>
    <w:rsid w:val="008926A0"/>
    <w:pPr>
      <w:numPr>
        <w:numId w:val="31"/>
      </w:numPr>
      <w:contextualSpacing/>
    </w:pPr>
  </w:style>
  <w:style w:type="paragraph" w:styleId="ListBullet4">
    <w:name w:val="List Bullet 4"/>
    <w:basedOn w:val="Normal"/>
    <w:rsid w:val="008926A0"/>
    <w:pPr>
      <w:numPr>
        <w:numId w:val="32"/>
      </w:numPr>
      <w:contextualSpacing/>
    </w:pPr>
  </w:style>
  <w:style w:type="paragraph" w:styleId="ListBullet5">
    <w:name w:val="List Bullet 5"/>
    <w:basedOn w:val="Normal"/>
    <w:rsid w:val="008926A0"/>
    <w:pPr>
      <w:numPr>
        <w:numId w:val="33"/>
      </w:numPr>
      <w:contextualSpacing/>
    </w:pPr>
  </w:style>
  <w:style w:type="paragraph" w:styleId="ListContinue">
    <w:name w:val="List Continue"/>
    <w:basedOn w:val="Normal"/>
    <w:rsid w:val="008926A0"/>
    <w:pPr>
      <w:spacing w:after="120"/>
      <w:ind w:left="283"/>
      <w:contextualSpacing/>
    </w:pPr>
  </w:style>
  <w:style w:type="paragraph" w:styleId="ListContinue2">
    <w:name w:val="List Continue 2"/>
    <w:basedOn w:val="Normal"/>
    <w:rsid w:val="008926A0"/>
    <w:pPr>
      <w:spacing w:after="120"/>
      <w:ind w:left="566"/>
      <w:contextualSpacing/>
    </w:pPr>
  </w:style>
  <w:style w:type="paragraph" w:styleId="ListContinue3">
    <w:name w:val="List Continue 3"/>
    <w:basedOn w:val="Normal"/>
    <w:rsid w:val="008926A0"/>
    <w:pPr>
      <w:spacing w:after="120"/>
      <w:ind w:left="849"/>
      <w:contextualSpacing/>
    </w:pPr>
  </w:style>
  <w:style w:type="paragraph" w:styleId="ListContinue4">
    <w:name w:val="List Continue 4"/>
    <w:basedOn w:val="Normal"/>
    <w:rsid w:val="008926A0"/>
    <w:pPr>
      <w:spacing w:after="120"/>
      <w:ind w:left="1132"/>
      <w:contextualSpacing/>
    </w:pPr>
  </w:style>
  <w:style w:type="paragraph" w:styleId="ListContinue5">
    <w:name w:val="List Continue 5"/>
    <w:basedOn w:val="Normal"/>
    <w:rsid w:val="008926A0"/>
    <w:pPr>
      <w:spacing w:after="120"/>
      <w:ind w:left="1415"/>
      <w:contextualSpacing/>
    </w:pPr>
  </w:style>
  <w:style w:type="paragraph" w:styleId="ListNumber">
    <w:name w:val="List Number"/>
    <w:basedOn w:val="Normal"/>
    <w:rsid w:val="008926A0"/>
    <w:pPr>
      <w:numPr>
        <w:numId w:val="34"/>
      </w:numPr>
      <w:contextualSpacing/>
    </w:pPr>
  </w:style>
  <w:style w:type="paragraph" w:styleId="ListNumber2">
    <w:name w:val="List Number 2"/>
    <w:basedOn w:val="Normal"/>
    <w:rsid w:val="008926A0"/>
    <w:pPr>
      <w:numPr>
        <w:numId w:val="35"/>
      </w:numPr>
      <w:contextualSpacing/>
    </w:pPr>
  </w:style>
  <w:style w:type="paragraph" w:styleId="ListNumber3">
    <w:name w:val="List Number 3"/>
    <w:basedOn w:val="Normal"/>
    <w:rsid w:val="008926A0"/>
    <w:pPr>
      <w:numPr>
        <w:numId w:val="36"/>
      </w:numPr>
      <w:contextualSpacing/>
    </w:pPr>
  </w:style>
  <w:style w:type="paragraph" w:styleId="ListNumber4">
    <w:name w:val="List Number 4"/>
    <w:basedOn w:val="Normal"/>
    <w:rsid w:val="008926A0"/>
    <w:pPr>
      <w:numPr>
        <w:numId w:val="37"/>
      </w:numPr>
      <w:contextualSpacing/>
    </w:pPr>
  </w:style>
  <w:style w:type="paragraph" w:styleId="ListNumber5">
    <w:name w:val="List Number 5"/>
    <w:basedOn w:val="Normal"/>
    <w:rsid w:val="008926A0"/>
    <w:pPr>
      <w:numPr>
        <w:numId w:val="38"/>
      </w:numPr>
      <w:contextualSpacing/>
    </w:pPr>
  </w:style>
  <w:style w:type="paragraph" w:styleId="MacroText">
    <w:name w:val="macro"/>
    <w:link w:val="MacroTextChar"/>
    <w:rsid w:val="008926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926A0"/>
    <w:rPr>
      <w:rFonts w:ascii="Consolas" w:hAnsi="Consolas"/>
      <w:lang w:eastAsia="en-US"/>
    </w:rPr>
  </w:style>
  <w:style w:type="paragraph" w:styleId="MessageHeader">
    <w:name w:val="Message Header"/>
    <w:basedOn w:val="Normal"/>
    <w:link w:val="MessageHeaderChar"/>
    <w:rsid w:val="008926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26A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926A0"/>
    <w:rPr>
      <w:lang w:eastAsia="en-US"/>
    </w:rPr>
  </w:style>
  <w:style w:type="paragraph" w:styleId="NormalWeb">
    <w:name w:val="Normal (Web)"/>
    <w:basedOn w:val="Normal"/>
    <w:rsid w:val="008926A0"/>
    <w:rPr>
      <w:sz w:val="24"/>
      <w:szCs w:val="24"/>
    </w:rPr>
  </w:style>
  <w:style w:type="paragraph" w:styleId="NormalIndent">
    <w:name w:val="Normal Indent"/>
    <w:basedOn w:val="Normal"/>
    <w:rsid w:val="008926A0"/>
    <w:pPr>
      <w:ind w:left="720"/>
    </w:pPr>
  </w:style>
  <w:style w:type="paragraph" w:styleId="NoteHeading">
    <w:name w:val="Note Heading"/>
    <w:basedOn w:val="Normal"/>
    <w:next w:val="Normal"/>
    <w:link w:val="NoteHeadingChar"/>
    <w:rsid w:val="008926A0"/>
    <w:pPr>
      <w:spacing w:after="0"/>
    </w:pPr>
  </w:style>
  <w:style w:type="character" w:customStyle="1" w:styleId="NoteHeadingChar">
    <w:name w:val="Note Heading Char"/>
    <w:basedOn w:val="DefaultParagraphFont"/>
    <w:link w:val="NoteHeading"/>
    <w:rsid w:val="008926A0"/>
    <w:rPr>
      <w:lang w:eastAsia="en-US"/>
    </w:rPr>
  </w:style>
  <w:style w:type="paragraph" w:styleId="PlainText">
    <w:name w:val="Plain Text"/>
    <w:basedOn w:val="Normal"/>
    <w:link w:val="PlainTextChar"/>
    <w:rsid w:val="008926A0"/>
    <w:pPr>
      <w:spacing w:after="0"/>
    </w:pPr>
    <w:rPr>
      <w:rFonts w:ascii="Consolas" w:hAnsi="Consolas"/>
      <w:sz w:val="21"/>
      <w:szCs w:val="21"/>
    </w:rPr>
  </w:style>
  <w:style w:type="character" w:customStyle="1" w:styleId="PlainTextChar">
    <w:name w:val="Plain Text Char"/>
    <w:basedOn w:val="DefaultParagraphFont"/>
    <w:link w:val="PlainText"/>
    <w:rsid w:val="008926A0"/>
    <w:rPr>
      <w:rFonts w:ascii="Consolas" w:hAnsi="Consolas"/>
      <w:sz w:val="21"/>
      <w:szCs w:val="21"/>
      <w:lang w:eastAsia="en-US"/>
    </w:rPr>
  </w:style>
  <w:style w:type="paragraph" w:styleId="Quote">
    <w:name w:val="Quote"/>
    <w:basedOn w:val="Normal"/>
    <w:next w:val="Normal"/>
    <w:link w:val="QuoteChar"/>
    <w:uiPriority w:val="29"/>
    <w:qFormat/>
    <w:rsid w:val="008926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26A0"/>
    <w:rPr>
      <w:i/>
      <w:iCs/>
      <w:color w:val="404040" w:themeColor="text1" w:themeTint="BF"/>
      <w:lang w:eastAsia="en-US"/>
    </w:rPr>
  </w:style>
  <w:style w:type="paragraph" w:styleId="Salutation">
    <w:name w:val="Salutation"/>
    <w:basedOn w:val="Normal"/>
    <w:next w:val="Normal"/>
    <w:link w:val="SalutationChar"/>
    <w:rsid w:val="008926A0"/>
  </w:style>
  <w:style w:type="character" w:customStyle="1" w:styleId="SalutationChar">
    <w:name w:val="Salutation Char"/>
    <w:basedOn w:val="DefaultParagraphFont"/>
    <w:link w:val="Salutation"/>
    <w:rsid w:val="008926A0"/>
    <w:rPr>
      <w:lang w:eastAsia="en-US"/>
    </w:rPr>
  </w:style>
  <w:style w:type="paragraph" w:styleId="Signature">
    <w:name w:val="Signature"/>
    <w:basedOn w:val="Normal"/>
    <w:link w:val="SignatureChar"/>
    <w:rsid w:val="008926A0"/>
    <w:pPr>
      <w:spacing w:after="0"/>
      <w:ind w:left="4252"/>
    </w:pPr>
  </w:style>
  <w:style w:type="character" w:customStyle="1" w:styleId="SignatureChar">
    <w:name w:val="Signature Char"/>
    <w:basedOn w:val="DefaultParagraphFont"/>
    <w:link w:val="Signature"/>
    <w:rsid w:val="008926A0"/>
    <w:rPr>
      <w:lang w:eastAsia="en-US"/>
    </w:rPr>
  </w:style>
  <w:style w:type="paragraph" w:styleId="Subtitle">
    <w:name w:val="Subtitle"/>
    <w:basedOn w:val="Normal"/>
    <w:next w:val="Normal"/>
    <w:link w:val="SubtitleChar"/>
    <w:qFormat/>
    <w:rsid w:val="008926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26A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926A0"/>
    <w:pPr>
      <w:spacing w:after="0"/>
      <w:ind w:left="200" w:hanging="200"/>
    </w:pPr>
  </w:style>
  <w:style w:type="paragraph" w:styleId="TableofFigures">
    <w:name w:val="table of figures"/>
    <w:basedOn w:val="Normal"/>
    <w:next w:val="Normal"/>
    <w:rsid w:val="008926A0"/>
    <w:pPr>
      <w:spacing w:after="0"/>
    </w:pPr>
  </w:style>
  <w:style w:type="paragraph" w:styleId="Title">
    <w:name w:val="Title"/>
    <w:basedOn w:val="Normal"/>
    <w:next w:val="Normal"/>
    <w:link w:val="TitleChar"/>
    <w:qFormat/>
    <w:rsid w:val="008926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26A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926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26A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165508">
      <w:bodyDiv w:val="1"/>
      <w:marLeft w:val="0"/>
      <w:marRight w:val="0"/>
      <w:marTop w:val="0"/>
      <w:marBottom w:val="0"/>
      <w:divBdr>
        <w:top w:val="none" w:sz="0" w:space="0" w:color="auto"/>
        <w:left w:val="none" w:sz="0" w:space="0" w:color="auto"/>
        <w:bottom w:val="none" w:sz="0" w:space="0" w:color="auto"/>
        <w:right w:val="none" w:sz="0" w:space="0" w:color="auto"/>
      </w:divBdr>
    </w:div>
    <w:div w:id="364134624">
      <w:bodyDiv w:val="1"/>
      <w:marLeft w:val="0"/>
      <w:marRight w:val="0"/>
      <w:marTop w:val="0"/>
      <w:marBottom w:val="0"/>
      <w:divBdr>
        <w:top w:val="none" w:sz="0" w:space="0" w:color="auto"/>
        <w:left w:val="none" w:sz="0" w:space="0" w:color="auto"/>
        <w:bottom w:val="none" w:sz="0" w:space="0" w:color="auto"/>
        <w:right w:val="none" w:sz="0" w:space="0" w:color="auto"/>
      </w:divBdr>
    </w:div>
    <w:div w:id="498733462">
      <w:bodyDiv w:val="1"/>
      <w:marLeft w:val="0"/>
      <w:marRight w:val="0"/>
      <w:marTop w:val="0"/>
      <w:marBottom w:val="0"/>
      <w:divBdr>
        <w:top w:val="none" w:sz="0" w:space="0" w:color="auto"/>
        <w:left w:val="none" w:sz="0" w:space="0" w:color="auto"/>
        <w:bottom w:val="none" w:sz="0" w:space="0" w:color="auto"/>
        <w:right w:val="none" w:sz="0" w:space="0" w:color="auto"/>
      </w:divBdr>
    </w:div>
    <w:div w:id="662390567">
      <w:bodyDiv w:val="1"/>
      <w:marLeft w:val="0"/>
      <w:marRight w:val="0"/>
      <w:marTop w:val="0"/>
      <w:marBottom w:val="0"/>
      <w:divBdr>
        <w:top w:val="none" w:sz="0" w:space="0" w:color="auto"/>
        <w:left w:val="none" w:sz="0" w:space="0" w:color="auto"/>
        <w:bottom w:val="none" w:sz="0" w:space="0" w:color="auto"/>
        <w:right w:val="none" w:sz="0" w:space="0" w:color="auto"/>
      </w:divBdr>
    </w:div>
    <w:div w:id="735785127">
      <w:bodyDiv w:val="1"/>
      <w:marLeft w:val="0"/>
      <w:marRight w:val="0"/>
      <w:marTop w:val="0"/>
      <w:marBottom w:val="0"/>
      <w:divBdr>
        <w:top w:val="none" w:sz="0" w:space="0" w:color="auto"/>
        <w:left w:val="none" w:sz="0" w:space="0" w:color="auto"/>
        <w:bottom w:val="none" w:sz="0" w:space="0" w:color="auto"/>
        <w:right w:val="none" w:sz="0" w:space="0" w:color="auto"/>
      </w:divBdr>
    </w:div>
    <w:div w:id="791825246">
      <w:bodyDiv w:val="1"/>
      <w:marLeft w:val="0"/>
      <w:marRight w:val="0"/>
      <w:marTop w:val="0"/>
      <w:marBottom w:val="0"/>
      <w:divBdr>
        <w:top w:val="none" w:sz="0" w:space="0" w:color="auto"/>
        <w:left w:val="none" w:sz="0" w:space="0" w:color="auto"/>
        <w:bottom w:val="none" w:sz="0" w:space="0" w:color="auto"/>
        <w:right w:val="none" w:sz="0" w:space="0" w:color="auto"/>
      </w:divBdr>
    </w:div>
    <w:div w:id="887106268">
      <w:bodyDiv w:val="1"/>
      <w:marLeft w:val="0"/>
      <w:marRight w:val="0"/>
      <w:marTop w:val="0"/>
      <w:marBottom w:val="0"/>
      <w:divBdr>
        <w:top w:val="none" w:sz="0" w:space="0" w:color="auto"/>
        <w:left w:val="none" w:sz="0" w:space="0" w:color="auto"/>
        <w:bottom w:val="none" w:sz="0" w:space="0" w:color="auto"/>
        <w:right w:val="none" w:sz="0" w:space="0" w:color="auto"/>
      </w:divBdr>
    </w:div>
    <w:div w:id="993951621">
      <w:bodyDiv w:val="1"/>
      <w:marLeft w:val="0"/>
      <w:marRight w:val="0"/>
      <w:marTop w:val="0"/>
      <w:marBottom w:val="0"/>
      <w:divBdr>
        <w:top w:val="none" w:sz="0" w:space="0" w:color="auto"/>
        <w:left w:val="none" w:sz="0" w:space="0" w:color="auto"/>
        <w:bottom w:val="none" w:sz="0" w:space="0" w:color="auto"/>
        <w:right w:val="none" w:sz="0" w:space="0" w:color="auto"/>
      </w:divBdr>
    </w:div>
    <w:div w:id="1150095426">
      <w:bodyDiv w:val="1"/>
      <w:marLeft w:val="0"/>
      <w:marRight w:val="0"/>
      <w:marTop w:val="0"/>
      <w:marBottom w:val="0"/>
      <w:divBdr>
        <w:top w:val="none" w:sz="0" w:space="0" w:color="auto"/>
        <w:left w:val="none" w:sz="0" w:space="0" w:color="auto"/>
        <w:bottom w:val="none" w:sz="0" w:space="0" w:color="auto"/>
        <w:right w:val="none" w:sz="0" w:space="0" w:color="auto"/>
      </w:divBdr>
    </w:div>
    <w:div w:id="1422678951">
      <w:bodyDiv w:val="1"/>
      <w:marLeft w:val="0"/>
      <w:marRight w:val="0"/>
      <w:marTop w:val="0"/>
      <w:marBottom w:val="0"/>
      <w:divBdr>
        <w:top w:val="none" w:sz="0" w:space="0" w:color="auto"/>
        <w:left w:val="none" w:sz="0" w:space="0" w:color="auto"/>
        <w:bottom w:val="none" w:sz="0" w:space="0" w:color="auto"/>
        <w:right w:val="none" w:sz="0" w:space="0" w:color="auto"/>
      </w:divBdr>
    </w:div>
    <w:div w:id="1423718210">
      <w:bodyDiv w:val="1"/>
      <w:marLeft w:val="0"/>
      <w:marRight w:val="0"/>
      <w:marTop w:val="0"/>
      <w:marBottom w:val="0"/>
      <w:divBdr>
        <w:top w:val="none" w:sz="0" w:space="0" w:color="auto"/>
        <w:left w:val="none" w:sz="0" w:space="0" w:color="auto"/>
        <w:bottom w:val="none" w:sz="0" w:space="0" w:color="auto"/>
        <w:right w:val="none" w:sz="0" w:space="0" w:color="auto"/>
      </w:divBdr>
    </w:div>
    <w:div w:id="2000694837">
      <w:bodyDiv w:val="1"/>
      <w:marLeft w:val="0"/>
      <w:marRight w:val="0"/>
      <w:marTop w:val="0"/>
      <w:marBottom w:val="0"/>
      <w:divBdr>
        <w:top w:val="none" w:sz="0" w:space="0" w:color="auto"/>
        <w:left w:val="none" w:sz="0" w:space="0" w:color="auto"/>
        <w:bottom w:val="none" w:sz="0" w:space="0" w:color="auto"/>
        <w:right w:val="none" w:sz="0" w:space="0" w:color="auto"/>
      </w:divBdr>
    </w:div>
    <w:div w:id="203430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interhaptics.com/tech/haptic-composer" TargetMode="External"/><Relationship Id="rId26" Type="http://schemas.openxmlformats.org/officeDocument/2006/relationships/image" Target="media/image4.jpeg"/><Relationship Id="rId3" Type="http://schemas.openxmlformats.org/officeDocument/2006/relationships/customXml" Target="../customXml/item2.xml"/><Relationship Id="rId21" Type="http://schemas.openxmlformats.org/officeDocument/2006/relationships/hyperlink" Target="https://docs.bhaptics.com/sdk/"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meta.com/experiences/meta-haptics-studio/6759764157450104/" TargetMode="External"/><Relationship Id="rId25"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docs.bhaptics.com/designer/" TargetMode="External"/><Relationship Id="rId20" Type="http://schemas.openxmlformats.org/officeDocument/2006/relationships/hyperlink" Target="https://developers.meta.com/horizon/documentation/unreal/unreal-haptics-sdk"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ocs.qualcomm.com/bundle/publicresource/87-69021-1_REV_A_Snapdragon_G3x_Gen_2_Gaming_Platform_Product_Brief.pdf" TargetMode="Externa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s://www.interhaptics.com/platform-partner/"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developers.meta.com/horizon/documentation/unity/unity-haptic"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https://developer.apple.com/documentation/corehaptics" TargetMode="External"/><Relationship Id="rId27" Type="http://schemas.openxmlformats.org/officeDocument/2006/relationships/hyperlink" Target="ftp://ftp.3gpp.org/Information"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ée un document." ma:contentTypeScope="" ma:versionID="8a89c333846d6f16ea979fd9ec6867c9">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d4899ef1264956c4c1843c566c56a8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6CD249-4EBF-432E-A59C-830FD9F9ED62}">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D6596F7-6338-4CCB-9124-AEBED8FF2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94D8CA-717D-461C-ABEE-AAEEB0C8A5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26</Pages>
  <Words>6313</Words>
  <Characters>34726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RTC-oct</cp:lastModifiedBy>
  <cp:revision>8</cp:revision>
  <cp:lastPrinted>2019-02-25T14:05:00Z</cp:lastPrinted>
  <dcterms:created xsi:type="dcterms:W3CDTF">2024-10-31T13:48:00Z</dcterms:created>
  <dcterms:modified xsi:type="dcterms:W3CDTF">2024-10-31T14:16:00Z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2024-08-12T16:03:57Z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328783a8-deba-42d8-b4d7-27512aa33d7d</vt:lpwstr>
  </property>
  <property fmtid="{D5CDD505-2E9C-101B-9397-08002B2CF9AE}" pid="8" name="MSIP_Label_bcf26ed8-713a-4e6c-8a04-66607341a11c_ContentBits">
    <vt:lpwstr>0</vt:lpwstr>
  </property>
  <property fmtid="{D5CDD505-2E9C-101B-9397-08002B2CF9AE}" pid="9" name="ContentTypeId">
    <vt:lpwstr>0x010100E9DF4663B346214AA113078E9EE5D352</vt:lpwstr>
  </property>
</Properties>
</file>